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4A0" w:firstRow="1" w:lastRow="0" w:firstColumn="1" w:lastColumn="0" w:noHBand="0" w:noVBand="1"/>
      </w:tblPr>
      <w:tblGrid>
        <w:gridCol w:w="3528"/>
        <w:gridCol w:w="6928"/>
      </w:tblGrid>
      <w:tr w:rsidR="00257340" w:rsidRPr="00BD23A9" w14:paraId="101F7E69" w14:textId="77777777" w:rsidTr="00A902BB">
        <w:trPr>
          <w:trHeight w:val="1797"/>
        </w:trPr>
        <w:tc>
          <w:tcPr>
            <w:tcW w:w="3528" w:type="dxa"/>
            <w:shd w:val="clear" w:color="auto" w:fill="auto"/>
          </w:tcPr>
          <w:p w14:paraId="09C266C7" w14:textId="77777777" w:rsidR="009202F3" w:rsidRPr="00BD23A9" w:rsidRDefault="009202F3" w:rsidP="009202F3">
            <w:pPr>
              <w:tabs>
                <w:tab w:val="left" w:pos="3146"/>
              </w:tabs>
              <w:spacing w:line="288" w:lineRule="auto"/>
              <w:jc w:val="center"/>
              <w:rPr>
                <w:b/>
              </w:rPr>
            </w:pPr>
            <w:r w:rsidRPr="00BD23A9">
              <w:rPr>
                <w:b/>
              </w:rPr>
              <w:t>SỞ GIÁO DỤC VÀ ĐÀO TẠO</w:t>
            </w:r>
          </w:p>
          <w:p w14:paraId="01ED9652" w14:textId="77777777" w:rsidR="009202F3" w:rsidRPr="00BD23A9" w:rsidRDefault="009202F3" w:rsidP="009202F3">
            <w:pPr>
              <w:spacing w:line="288" w:lineRule="auto"/>
              <w:jc w:val="center"/>
              <w:rPr>
                <w:b/>
              </w:rPr>
            </w:pPr>
            <w:r w:rsidRPr="00BD23A9">
              <w:rPr>
                <w:noProof/>
                <w:lang w:val="vi-VN" w:eastAsia="vi-VN"/>
              </w:rPr>
              <mc:AlternateContent>
                <mc:Choice Requires="wps">
                  <w:drawing>
                    <wp:anchor distT="0" distB="0" distL="114300" distR="114300" simplePos="0" relativeHeight="251659264" behindDoc="0" locked="0" layoutInCell="1" allowOverlap="1" wp14:anchorId="01AD4874" wp14:editId="3995EC74">
                      <wp:simplePos x="0" y="0"/>
                      <wp:positionH relativeFrom="column">
                        <wp:posOffset>514985</wp:posOffset>
                      </wp:positionH>
                      <wp:positionV relativeFrom="paragraph">
                        <wp:posOffset>175895</wp:posOffset>
                      </wp:positionV>
                      <wp:extent cx="10306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605" cy="0"/>
                              </a:xfrm>
                              <a:prstGeom prst="line">
                                <a:avLst/>
                              </a:prstGeom>
                              <a:noFill/>
                              <a:ln w="9525">
                                <a:solidFill>
                                  <a:srgbClr val="000000"/>
                                </a:solidFill>
                                <a:round/>
                              </a:ln>
                            </wps:spPr>
                            <wps:bodyPr/>
                          </wps:wsp>
                        </a:graphicData>
                      </a:graphic>
                    </wp:anchor>
                  </w:drawing>
                </mc:Choice>
                <mc:Fallback>
                  <w:pict>
                    <v:line w14:anchorId="3003210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5pt,13.85pt" to="121.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"/>
                  </w:pict>
                </mc:Fallback>
              </mc:AlternateContent>
            </w:r>
            <w:r w:rsidRPr="00BD23A9">
              <w:rPr>
                <w:b/>
              </w:rPr>
              <w:t>THÀNH PHỐ CẦN THƠ</w:t>
            </w:r>
          </w:p>
          <w:p w14:paraId="12AC79D8" w14:textId="77777777" w:rsidR="009202F3" w:rsidRPr="00BD23A9" w:rsidRDefault="009202F3" w:rsidP="009202F3">
            <w:pPr>
              <w:spacing w:line="288" w:lineRule="auto"/>
              <w:jc w:val="center"/>
              <w:rPr>
                <w:b/>
              </w:rPr>
            </w:pPr>
          </w:p>
          <w:p w14:paraId="7DCB13D5" w14:textId="77777777" w:rsidR="009202F3" w:rsidRPr="00BD23A9" w:rsidRDefault="009202F3" w:rsidP="009202F3">
            <w:pPr>
              <w:spacing w:line="288" w:lineRule="auto"/>
              <w:jc w:val="center"/>
              <w:rPr>
                <w:b/>
                <w:lang w:val="vi-VN"/>
              </w:rPr>
            </w:pPr>
            <w:r w:rsidRPr="00BD23A9">
              <w:rPr>
                <w:b/>
              </w:rPr>
              <w:t>ĐỀ CHÍNH THỨC</w:t>
            </w:r>
          </w:p>
          <w:p w14:paraId="29542384" w14:textId="72C4C458" w:rsidR="009202F3" w:rsidRPr="00BD23A9" w:rsidRDefault="009202F3" w:rsidP="009202F3">
            <w:pPr>
              <w:spacing w:line="288" w:lineRule="auto"/>
              <w:jc w:val="center"/>
              <w:rPr>
                <w:i/>
              </w:rPr>
            </w:pPr>
            <w:r w:rsidRPr="00BD23A9">
              <w:rPr>
                <w:i/>
              </w:rPr>
              <w:t xml:space="preserve">(Đề thi </w:t>
            </w:r>
            <w:r w:rsidRPr="00BD23A9">
              <w:rPr>
                <w:i/>
                <w:lang w:val="vi-VN"/>
              </w:rPr>
              <w:t xml:space="preserve">có </w:t>
            </w:r>
            <w:r w:rsidRPr="00BD23A9">
              <w:rPr>
                <w:i/>
              </w:rPr>
              <w:t>02 trang)</w:t>
            </w:r>
          </w:p>
        </w:tc>
        <w:tc>
          <w:tcPr>
            <w:tcW w:w="6928" w:type="dxa"/>
            <w:shd w:val="clear" w:color="auto" w:fill="auto"/>
          </w:tcPr>
          <w:p w14:paraId="1F112668" w14:textId="68DEBA91" w:rsidR="009202F3" w:rsidRPr="00BD23A9" w:rsidRDefault="009202F3" w:rsidP="009202F3">
            <w:pPr>
              <w:jc w:val="center"/>
              <w:rPr>
                <w:b/>
              </w:rPr>
            </w:pPr>
            <w:r w:rsidRPr="00BD23A9">
              <w:rPr>
                <w:b/>
              </w:rPr>
              <w:t xml:space="preserve">KỲ THI CHỌN HỌC SINH GIỎI </w:t>
            </w:r>
            <w:r w:rsidR="009C2765" w:rsidRPr="00BD23A9">
              <w:rPr>
                <w:b/>
              </w:rPr>
              <w:t>THCS</w:t>
            </w:r>
            <w:r w:rsidRPr="00BD23A9">
              <w:rPr>
                <w:b/>
              </w:rPr>
              <w:t xml:space="preserve"> CẤP THÀNH PHỐ</w:t>
            </w:r>
            <w:r w:rsidR="00BA3CE6" w:rsidRPr="00BD23A9">
              <w:rPr>
                <w:b/>
              </w:rPr>
              <w:t xml:space="preserve"> </w:t>
            </w:r>
            <w:r w:rsidRPr="00BD23A9">
              <w:rPr>
                <w:b/>
              </w:rPr>
              <w:t>NĂM HỌC 202</w:t>
            </w:r>
            <w:r w:rsidR="006832E4" w:rsidRPr="00BD23A9">
              <w:rPr>
                <w:b/>
              </w:rPr>
              <w:t>4</w:t>
            </w:r>
            <w:r w:rsidRPr="00BD23A9">
              <w:t>-</w:t>
            </w:r>
            <w:r w:rsidRPr="00BD23A9">
              <w:rPr>
                <w:b/>
              </w:rPr>
              <w:t>20</w:t>
            </w:r>
            <w:r w:rsidRPr="00BD23A9">
              <w:rPr>
                <w:b/>
                <w:lang w:val="vi-VN"/>
              </w:rPr>
              <w:t>2</w:t>
            </w:r>
            <w:r w:rsidR="006832E4" w:rsidRPr="00BD23A9">
              <w:rPr>
                <w:b/>
              </w:rPr>
              <w:t>5</w:t>
            </w:r>
          </w:p>
          <w:p w14:paraId="6FFB2C76" w14:textId="7EC5A6EB" w:rsidR="009202F3" w:rsidRPr="00BD23A9" w:rsidRDefault="009202F3" w:rsidP="009202F3">
            <w:pPr>
              <w:jc w:val="center"/>
              <w:rPr>
                <w:b/>
              </w:rPr>
            </w:pPr>
            <w:r w:rsidRPr="00BD23A9">
              <w:rPr>
                <w:b/>
              </w:rPr>
              <w:t xml:space="preserve">Khóa ngày </w:t>
            </w:r>
            <w:r w:rsidRPr="00BD23A9">
              <w:rPr>
                <w:b/>
                <w:lang w:val="vi-VN"/>
              </w:rPr>
              <w:t>1</w:t>
            </w:r>
            <w:r w:rsidR="009C2765" w:rsidRPr="00BD23A9">
              <w:rPr>
                <w:b/>
              </w:rPr>
              <w:t>2</w:t>
            </w:r>
            <w:r w:rsidRPr="00BD23A9">
              <w:rPr>
                <w:b/>
              </w:rPr>
              <w:t xml:space="preserve"> tháng </w:t>
            </w:r>
            <w:r w:rsidR="00224A91" w:rsidRPr="00BD23A9">
              <w:rPr>
                <w:b/>
              </w:rPr>
              <w:t>4</w:t>
            </w:r>
            <w:r w:rsidRPr="00BD23A9">
              <w:rPr>
                <w:b/>
              </w:rPr>
              <w:t xml:space="preserve"> năm 20</w:t>
            </w:r>
            <w:r w:rsidRPr="00BD23A9">
              <w:rPr>
                <w:b/>
                <w:lang w:val="vi-VN"/>
              </w:rPr>
              <w:t>2</w:t>
            </w:r>
            <w:r w:rsidR="006832E4" w:rsidRPr="00BD23A9">
              <w:rPr>
                <w:b/>
              </w:rPr>
              <w:t>5</w:t>
            </w:r>
          </w:p>
          <w:p w14:paraId="11E58C0D" w14:textId="081A91DF" w:rsidR="009202F3" w:rsidRPr="00BD23A9" w:rsidRDefault="007E4E83" w:rsidP="009202F3">
            <w:pPr>
              <w:spacing w:before="240"/>
              <w:jc w:val="center"/>
              <w:rPr>
                <w:b/>
                <w:lang w:val="vi-VN"/>
              </w:rPr>
            </w:pPr>
            <w:r w:rsidRPr="00BD23A9">
              <w:rPr>
                <w:b/>
                <w:noProof/>
                <w:lang w:val="vi-VN" w:eastAsia="vi-VN"/>
              </w:rPr>
              <mc:AlternateContent>
                <mc:Choice Requires="wps">
                  <w:drawing>
                    <wp:anchor distT="0" distB="0" distL="114300" distR="114300" simplePos="0" relativeHeight="251657216" behindDoc="0" locked="0" layoutInCell="1" allowOverlap="1" wp14:anchorId="1905C925" wp14:editId="6B27F021">
                      <wp:simplePos x="0" y="0"/>
                      <wp:positionH relativeFrom="column">
                        <wp:posOffset>1374140</wp:posOffset>
                      </wp:positionH>
                      <wp:positionV relativeFrom="paragraph">
                        <wp:posOffset>13652</wp:posOffset>
                      </wp:positionV>
                      <wp:extent cx="1485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w:pict>
                    <v:line w14:anchorId="4A0514EF"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8.2pt,1.05pt" to="225.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"/>
                  </w:pict>
                </mc:Fallback>
              </mc:AlternateContent>
            </w:r>
            <w:r w:rsidR="009202F3" w:rsidRPr="00BD23A9">
              <w:rPr>
                <w:b/>
                <w:lang w:val="vi-VN"/>
              </w:rPr>
              <w:t xml:space="preserve">MÔN: </w:t>
            </w:r>
            <w:r w:rsidR="002639C8" w:rsidRPr="00BD23A9">
              <w:rPr>
                <w:b/>
                <w:lang w:val="vi-VN"/>
              </w:rPr>
              <w:t>KHOA HỌC TỰ NHIÊN (HÓA HỌC)</w:t>
            </w:r>
          </w:p>
          <w:p w14:paraId="0D3B756B" w14:textId="3CBA42AB" w:rsidR="009202F3" w:rsidRPr="00BD23A9" w:rsidRDefault="009202F3" w:rsidP="005C6D9D">
            <w:pPr>
              <w:jc w:val="center"/>
              <w:rPr>
                <w:i/>
              </w:rPr>
            </w:pPr>
            <w:r w:rsidRPr="00BD23A9">
              <w:rPr>
                <w:i/>
                <w:lang w:val="vi-VN"/>
              </w:rPr>
              <w:t>Thời gian làm bài: 1</w:t>
            </w:r>
            <w:r w:rsidR="009C2765" w:rsidRPr="00BD23A9">
              <w:rPr>
                <w:i/>
              </w:rPr>
              <w:t>5</w:t>
            </w:r>
            <w:r w:rsidRPr="00BD23A9">
              <w:rPr>
                <w:i/>
                <w:lang w:val="vi-VN"/>
              </w:rPr>
              <w:t>0 phút, không kể thời gian phát đề</w:t>
            </w:r>
          </w:p>
          <w:p w14:paraId="641B8DE5" w14:textId="36F6FF6B" w:rsidR="0076007B" w:rsidRPr="00BD23A9" w:rsidRDefault="0076007B" w:rsidP="005C6D9D">
            <w:pPr>
              <w:jc w:val="center"/>
              <w:rPr>
                <w:i/>
              </w:rPr>
            </w:pPr>
            <w:r w:rsidRPr="00BD23A9">
              <w:rPr>
                <w:i/>
              </w:rPr>
              <w:t>(Ngày thi: ngày 1</w:t>
            </w:r>
            <w:r w:rsidR="009C2765" w:rsidRPr="00BD23A9">
              <w:rPr>
                <w:i/>
              </w:rPr>
              <w:t>2</w:t>
            </w:r>
            <w:r w:rsidRPr="00BD23A9">
              <w:rPr>
                <w:i/>
              </w:rPr>
              <w:t xml:space="preserve"> tháng </w:t>
            </w:r>
            <w:r w:rsidR="00D367AA" w:rsidRPr="00BD23A9">
              <w:rPr>
                <w:i/>
              </w:rPr>
              <w:t>4</w:t>
            </w:r>
            <w:r w:rsidRPr="00BD23A9">
              <w:rPr>
                <w:i/>
              </w:rPr>
              <w:t xml:space="preserve"> năm 202</w:t>
            </w:r>
            <w:r w:rsidR="00224A91" w:rsidRPr="00BD23A9">
              <w:rPr>
                <w:i/>
              </w:rPr>
              <w:t>5</w:t>
            </w:r>
            <w:r w:rsidRPr="00BD23A9">
              <w:rPr>
                <w:i/>
              </w:rPr>
              <w:t>)</w:t>
            </w:r>
          </w:p>
        </w:tc>
      </w:tr>
    </w:tbl>
    <w:p w14:paraId="23412B0F" w14:textId="317B3049" w:rsidR="007D7FC0" w:rsidRPr="00C74BAB" w:rsidRDefault="007D7FC0" w:rsidP="00C74BAB">
      <w:pPr>
        <w:spacing w:before="120" w:after="120"/>
        <w:rPr>
          <w:rFonts w:asciiTheme="majorHAnsi" w:hAnsiTheme="majorHAnsi" w:cstheme="majorHAnsi"/>
          <w:spacing w:val="-4"/>
          <w:sz w:val="26"/>
          <w:szCs w:val="26"/>
          <w:lang w:val="vi-VN"/>
        </w:rPr>
      </w:pPr>
      <w:r w:rsidRPr="00C74BAB">
        <w:rPr>
          <w:rFonts w:asciiTheme="majorHAnsi" w:eastAsia="Arial" w:hAnsiTheme="majorHAnsi" w:cstheme="majorHAnsi"/>
          <w:spacing w:val="-4"/>
          <w:sz w:val="26"/>
          <w:szCs w:val="26"/>
          <w:lang w:val="sv-SE"/>
        </w:rPr>
        <w:t>Các thể tích khí đều đo ở điều kiện chuẩn; giả thiết các khí sinh ra không tan trong nước.</w:t>
      </w:r>
    </w:p>
    <w:p w14:paraId="4F38D2FA" w14:textId="5D03EA70" w:rsidR="00FD483B" w:rsidRPr="00BD23A9" w:rsidRDefault="004738D2" w:rsidP="00402BBD">
      <w:pPr>
        <w:shd w:val="clear" w:color="auto" w:fill="FFFFFF"/>
        <w:spacing w:before="50" w:after="50"/>
        <w:rPr>
          <w:rFonts w:asciiTheme="majorHAnsi" w:hAnsiTheme="majorHAnsi" w:cstheme="majorHAnsi"/>
          <w:b/>
          <w:bCs/>
          <w:lang w:val="af-ZA"/>
        </w:rPr>
      </w:pPr>
      <w:r w:rsidRPr="00BD23A9">
        <w:rPr>
          <w:rFonts w:asciiTheme="majorHAnsi" w:hAnsiTheme="majorHAnsi" w:cstheme="majorHAnsi"/>
          <w:b/>
          <w:bCs/>
          <w:lang w:val="af-ZA"/>
        </w:rPr>
        <w:t>I</w:t>
      </w:r>
      <w:r w:rsidR="00FD483B" w:rsidRPr="00BD23A9">
        <w:rPr>
          <w:rFonts w:asciiTheme="majorHAnsi" w:hAnsiTheme="majorHAnsi" w:cstheme="majorHAnsi"/>
          <w:b/>
          <w:bCs/>
          <w:lang w:val="af-ZA"/>
        </w:rPr>
        <w:t xml:space="preserve"> </w:t>
      </w:r>
      <w:r w:rsidR="00D07DB6" w:rsidRPr="00BD23A9">
        <w:rPr>
          <w:rFonts w:asciiTheme="majorHAnsi" w:hAnsiTheme="majorHAnsi" w:cstheme="majorHAnsi"/>
          <w:b/>
          <w:bCs/>
          <w:lang w:val="af-ZA"/>
        </w:rPr>
        <w:t>-</w:t>
      </w:r>
      <w:r w:rsidR="00FD483B" w:rsidRPr="00BD23A9">
        <w:rPr>
          <w:rFonts w:asciiTheme="majorHAnsi" w:hAnsiTheme="majorHAnsi" w:cstheme="majorHAnsi"/>
          <w:b/>
          <w:bCs/>
          <w:lang w:val="af-ZA"/>
        </w:rPr>
        <w:t xml:space="preserve"> PHẦN CHUNG (</w:t>
      </w:r>
      <w:r w:rsidR="00FD483B" w:rsidRPr="00BD23A9">
        <w:rPr>
          <w:rFonts w:asciiTheme="majorHAnsi" w:hAnsiTheme="majorHAnsi" w:cstheme="majorHAnsi"/>
          <w:b/>
          <w:bCs/>
          <w:lang w:val="vi-VN"/>
        </w:rPr>
        <w:t>4</w:t>
      </w:r>
      <w:r w:rsidR="00FD483B" w:rsidRPr="00BD23A9">
        <w:rPr>
          <w:rFonts w:asciiTheme="majorHAnsi" w:hAnsiTheme="majorHAnsi" w:cstheme="majorHAnsi"/>
          <w:b/>
          <w:bCs/>
          <w:lang w:val="af-ZA"/>
        </w:rPr>
        <w:t>,0 điểm)</w:t>
      </w:r>
    </w:p>
    <w:p w14:paraId="5C924622" w14:textId="44BF4293" w:rsidR="00D91626" w:rsidRPr="00BD23A9" w:rsidRDefault="00D91626" w:rsidP="00402BBD">
      <w:pPr>
        <w:pStyle w:val="NormalWeb"/>
        <w:spacing w:before="50" w:beforeAutospacing="0" w:after="50" w:afterAutospacing="0"/>
        <w:ind w:right="45"/>
        <w:jc w:val="both"/>
        <w:rPr>
          <w:lang w:val="it-IT"/>
        </w:rPr>
      </w:pPr>
      <w:r w:rsidRPr="00BD23A9">
        <w:rPr>
          <w:b/>
          <w:bCs/>
          <w:lang w:val="vi-VN"/>
        </w:rPr>
        <w:t xml:space="preserve">Câu 1: (1,0 điểm) </w:t>
      </w:r>
      <w:r w:rsidRPr="00BD23A9">
        <w:rPr>
          <w:lang w:val="it-IT"/>
        </w:rPr>
        <w:t>Mặt Trời luôn chiếu ánh sáng xuống Trái Đất. Tại sao trên Trái Đất lại có ngày và đêm liên tiếp?</w:t>
      </w:r>
    </w:p>
    <w:p w14:paraId="3C26B73C" w14:textId="37D8EC8F" w:rsidR="004E1385" w:rsidRPr="00BD23A9" w:rsidRDefault="00FD483B" w:rsidP="00402BBD">
      <w:pPr>
        <w:spacing w:before="50" w:after="50"/>
        <w:jc w:val="both"/>
        <w:rPr>
          <w:rFonts w:asciiTheme="majorHAnsi" w:eastAsia="SimSun" w:hAnsiTheme="majorHAnsi" w:cstheme="majorHAnsi"/>
          <w:lang w:val="af-ZA" w:eastAsia="zh-CN" w:bidi="ar"/>
        </w:rPr>
      </w:pPr>
      <w:r w:rsidRPr="00BD23A9">
        <w:rPr>
          <w:rFonts w:asciiTheme="majorHAnsi" w:eastAsia="Calibri" w:hAnsiTheme="majorHAnsi" w:cstheme="majorHAnsi"/>
          <w:b/>
          <w:bCs/>
          <w:kern w:val="2"/>
          <w14:ligatures w14:val="standardContextual"/>
        </w:rPr>
        <w:t xml:space="preserve">Câu </w:t>
      </w:r>
      <w:r w:rsidRPr="00BD23A9">
        <w:rPr>
          <w:rFonts w:asciiTheme="majorHAnsi" w:eastAsia="Calibri" w:hAnsiTheme="majorHAnsi" w:cstheme="majorHAnsi"/>
          <w:b/>
          <w:bCs/>
          <w:kern w:val="2"/>
          <w:lang w:val="vi-VN"/>
          <w14:ligatures w14:val="standardContextual"/>
        </w:rPr>
        <w:t>2</w:t>
      </w:r>
      <w:r w:rsidRPr="00BD23A9">
        <w:rPr>
          <w:rFonts w:asciiTheme="majorHAnsi" w:eastAsia="Calibri" w:hAnsiTheme="majorHAnsi" w:cstheme="majorHAnsi"/>
          <w:b/>
          <w:bCs/>
          <w:kern w:val="2"/>
          <w14:ligatures w14:val="standardContextual"/>
        </w:rPr>
        <w:t>: (</w:t>
      </w:r>
      <w:r w:rsidRPr="00BD23A9">
        <w:rPr>
          <w:rFonts w:asciiTheme="majorHAnsi" w:eastAsia="Calibri" w:hAnsiTheme="majorHAnsi" w:cstheme="majorHAnsi"/>
          <w:b/>
          <w:bCs/>
          <w:kern w:val="2"/>
          <w:lang w:val="vi-VN"/>
          <w14:ligatures w14:val="standardContextual"/>
        </w:rPr>
        <w:t>1</w:t>
      </w:r>
      <w:r w:rsidRPr="00BD23A9">
        <w:rPr>
          <w:rFonts w:asciiTheme="majorHAnsi" w:eastAsia="Calibri" w:hAnsiTheme="majorHAnsi" w:cstheme="majorHAnsi"/>
          <w:b/>
          <w:bCs/>
          <w:kern w:val="2"/>
          <w14:ligatures w14:val="standardContextual"/>
        </w:rPr>
        <w:t>,5 điểm)</w:t>
      </w:r>
      <w:r w:rsidR="00584417" w:rsidRPr="00BD23A9">
        <w:rPr>
          <w:rFonts w:asciiTheme="majorHAnsi" w:eastAsia="SimSun" w:hAnsiTheme="majorHAnsi" w:cstheme="majorHAnsi"/>
          <w:lang w:eastAsia="zh-CN" w:bidi="ar"/>
        </w:rPr>
        <w:t xml:space="preserve"> </w:t>
      </w:r>
      <w:r w:rsidR="004E1385" w:rsidRPr="00BD23A9">
        <w:rPr>
          <w:rFonts w:asciiTheme="majorHAnsi" w:eastAsia="SimSun" w:hAnsiTheme="majorHAnsi" w:cstheme="majorHAnsi"/>
          <w:lang w:val="af-ZA" w:eastAsia="zh-CN" w:bidi="ar"/>
        </w:rPr>
        <w:t xml:space="preserve">Nhiên liệu hóa thạch là các loại nhiên liệu tự nhiên được tạo thành từ quá trình phân hủy các sinh vật bị chôn vùi cách đây hàng triệu năm. Nhiên liệu hóa thạch tồn tại ở thể rắn, lỏng và khí. Nhiên liệu hóa thạch tồn tại ở dạng rắn là than mỏ (than đá, than bùn, ...) chứa hàm lượng chính là carbon, dạng lỏng là dầu mỏ có thành phần chủ yếu là các hydrocarbon, dạng khí chủ yếu là khí mỏ dầu và khí thiên nhiên (có </w:t>
      </w:r>
      <w:r w:rsidR="00F90A14" w:rsidRPr="00BD23A9">
        <w:rPr>
          <w:rFonts w:asciiTheme="majorHAnsi" w:eastAsia="SimSun" w:hAnsiTheme="majorHAnsi" w:cstheme="majorHAnsi"/>
          <w:lang w:val="af-ZA" w:eastAsia="zh-CN" w:bidi="ar"/>
        </w:rPr>
        <w:t>thành phần chủ yếu</w:t>
      </w:r>
      <w:r w:rsidR="004E1385" w:rsidRPr="00BD23A9">
        <w:rPr>
          <w:rFonts w:asciiTheme="majorHAnsi" w:eastAsia="SimSun" w:hAnsiTheme="majorHAnsi" w:cstheme="majorHAnsi"/>
          <w:lang w:val="af-ZA" w:eastAsia="zh-CN" w:bidi="ar"/>
        </w:rPr>
        <w:t xml:space="preserve"> </w:t>
      </w:r>
      <w:r w:rsidR="00DE08EB">
        <w:rPr>
          <w:rFonts w:asciiTheme="majorHAnsi" w:eastAsia="SimSun" w:hAnsiTheme="majorHAnsi" w:cstheme="majorHAnsi"/>
          <w:lang w:val="af-ZA" w:eastAsia="zh-CN" w:bidi="ar"/>
        </w:rPr>
        <w:t xml:space="preserve">là </w:t>
      </w:r>
      <w:r w:rsidR="004E1385" w:rsidRPr="00BD23A9">
        <w:rPr>
          <w:rFonts w:asciiTheme="majorHAnsi" w:eastAsia="SimSun" w:hAnsiTheme="majorHAnsi" w:cstheme="majorHAnsi"/>
          <w:lang w:val="af-ZA" w:eastAsia="zh-CN" w:bidi="ar"/>
        </w:rPr>
        <w:t xml:space="preserve">methane). Quá trình đốt cháy nhiên liệu hóa thạch sinh ra một lượng lớn khí carbon dioxide. </w:t>
      </w:r>
      <w:r w:rsidR="003712AD" w:rsidRPr="00BD23A9">
        <w:rPr>
          <w:rFonts w:asciiTheme="majorHAnsi" w:eastAsia="SimSun" w:hAnsiTheme="majorHAnsi" w:cstheme="majorHAnsi"/>
          <w:lang w:val="af-ZA" w:eastAsia="zh-CN" w:bidi="ar"/>
        </w:rPr>
        <w:t xml:space="preserve">Carbon dioxide là một trong những chất </w:t>
      </w:r>
      <w:r w:rsidR="004E1385" w:rsidRPr="00BD23A9">
        <w:rPr>
          <w:rFonts w:asciiTheme="majorHAnsi" w:eastAsia="SimSun" w:hAnsiTheme="majorHAnsi" w:cstheme="majorHAnsi"/>
          <w:lang w:val="af-ZA" w:eastAsia="zh-CN" w:bidi="ar"/>
        </w:rPr>
        <w:t xml:space="preserve">khí </w:t>
      </w:r>
      <w:r w:rsidR="004F6646" w:rsidRPr="00BD23A9">
        <w:rPr>
          <w:rFonts w:asciiTheme="majorHAnsi" w:eastAsia="SimSun" w:hAnsiTheme="majorHAnsi" w:cstheme="majorHAnsi"/>
          <w:lang w:val="af-ZA" w:eastAsia="zh-CN" w:bidi="ar"/>
        </w:rPr>
        <w:t xml:space="preserve">chủ yếu gây nên hiệu ứng </w:t>
      </w:r>
      <w:r w:rsidR="004E1385" w:rsidRPr="00BD23A9">
        <w:rPr>
          <w:rFonts w:asciiTheme="majorHAnsi" w:eastAsia="SimSun" w:hAnsiTheme="majorHAnsi" w:cstheme="majorHAnsi"/>
          <w:lang w:val="af-ZA" w:eastAsia="zh-CN" w:bidi="ar"/>
        </w:rPr>
        <w:t>nhà kính</w:t>
      </w:r>
      <w:r w:rsidR="004F6646" w:rsidRPr="00BD23A9">
        <w:rPr>
          <w:rFonts w:asciiTheme="majorHAnsi" w:eastAsia="SimSun" w:hAnsiTheme="majorHAnsi" w:cstheme="majorHAnsi"/>
          <w:lang w:val="af-ZA" w:eastAsia="zh-CN" w:bidi="ar"/>
        </w:rPr>
        <w:t xml:space="preserve">. </w:t>
      </w:r>
    </w:p>
    <w:p w14:paraId="345059C1" w14:textId="6D98C61B" w:rsidR="004E1385" w:rsidRPr="00BD23A9" w:rsidRDefault="004E1385" w:rsidP="00402BBD">
      <w:pPr>
        <w:spacing w:before="50" w:after="50"/>
        <w:ind w:firstLine="567"/>
        <w:jc w:val="both"/>
        <w:rPr>
          <w:rFonts w:asciiTheme="majorHAnsi" w:eastAsia="SimSun" w:hAnsiTheme="majorHAnsi" w:cstheme="majorHAnsi"/>
          <w:lang w:val="af-ZA" w:eastAsia="zh-CN" w:bidi="ar"/>
        </w:rPr>
      </w:pPr>
      <w:r w:rsidRPr="00BD23A9">
        <w:rPr>
          <w:rFonts w:asciiTheme="majorHAnsi" w:eastAsia="SimSun" w:hAnsiTheme="majorHAnsi" w:cstheme="majorHAnsi"/>
          <w:lang w:val="af-ZA" w:eastAsia="zh-CN" w:bidi="ar"/>
        </w:rPr>
        <w:t xml:space="preserve">a) Viết các phương trình hóa học khi đốt cháy các thành phần chính của </w:t>
      </w:r>
      <w:r w:rsidR="007921B2" w:rsidRPr="00BD23A9">
        <w:rPr>
          <w:rFonts w:asciiTheme="majorHAnsi" w:eastAsia="SimSun" w:hAnsiTheme="majorHAnsi" w:cstheme="majorHAnsi"/>
          <w:lang w:val="af-ZA" w:eastAsia="zh-CN" w:bidi="ar"/>
        </w:rPr>
        <w:t>than đá và khí thiên nhiên</w:t>
      </w:r>
      <w:r w:rsidRPr="00BD23A9">
        <w:rPr>
          <w:rFonts w:asciiTheme="majorHAnsi" w:eastAsia="SimSun" w:hAnsiTheme="majorHAnsi" w:cstheme="majorHAnsi"/>
          <w:lang w:val="af-ZA" w:eastAsia="zh-CN" w:bidi="ar"/>
        </w:rPr>
        <w:t>.</w:t>
      </w:r>
    </w:p>
    <w:p w14:paraId="09901C9B" w14:textId="30F0BB74" w:rsidR="004E1385" w:rsidRPr="00BD23A9" w:rsidRDefault="004E1385" w:rsidP="00402BBD">
      <w:pPr>
        <w:spacing w:before="50" w:after="50"/>
        <w:ind w:firstLine="567"/>
        <w:jc w:val="both"/>
        <w:rPr>
          <w:rFonts w:asciiTheme="majorHAnsi" w:eastAsia="SimSun" w:hAnsiTheme="majorHAnsi" w:cstheme="majorHAnsi"/>
          <w:lang w:val="af-ZA" w:eastAsia="zh-CN" w:bidi="ar"/>
        </w:rPr>
      </w:pPr>
      <w:r w:rsidRPr="00BD23A9">
        <w:rPr>
          <w:rFonts w:asciiTheme="majorHAnsi" w:eastAsia="SimSun" w:hAnsiTheme="majorHAnsi" w:cstheme="majorHAnsi"/>
          <w:lang w:val="af-ZA" w:eastAsia="zh-CN" w:bidi="ar"/>
        </w:rPr>
        <w:t xml:space="preserve">b) Nêu hậu quả của hiệu ứng nhà kính. </w:t>
      </w:r>
      <w:r w:rsidR="00F919D2" w:rsidRPr="00BD23A9">
        <w:rPr>
          <w:rFonts w:asciiTheme="majorHAnsi" w:eastAsia="SimSun" w:hAnsiTheme="majorHAnsi" w:cstheme="majorHAnsi"/>
          <w:lang w:val="af-ZA" w:eastAsia="zh-CN" w:bidi="ar"/>
        </w:rPr>
        <w:t>Đ</w:t>
      </w:r>
      <w:r w:rsidRPr="00BD23A9">
        <w:rPr>
          <w:rFonts w:asciiTheme="majorHAnsi" w:eastAsia="SimSun" w:hAnsiTheme="majorHAnsi" w:cstheme="majorHAnsi"/>
          <w:lang w:val="af-ZA" w:eastAsia="zh-CN" w:bidi="ar"/>
        </w:rPr>
        <w:t xml:space="preserve">ề xuất các biện pháp giảm thiểu </w:t>
      </w:r>
      <w:r w:rsidR="001F2C21" w:rsidRPr="00BD23A9">
        <w:rPr>
          <w:rFonts w:asciiTheme="majorHAnsi" w:eastAsia="SimSun" w:hAnsiTheme="majorHAnsi" w:cstheme="majorHAnsi"/>
          <w:lang w:val="af-ZA" w:eastAsia="zh-CN" w:bidi="ar"/>
        </w:rPr>
        <w:t>sự tác động của hiệu ứng nhà kính</w:t>
      </w:r>
      <w:r w:rsidR="00B43C33" w:rsidRPr="00BD23A9">
        <w:rPr>
          <w:rFonts w:asciiTheme="majorHAnsi" w:eastAsia="SimSun" w:hAnsiTheme="majorHAnsi" w:cstheme="majorHAnsi"/>
          <w:lang w:val="af-ZA" w:eastAsia="zh-CN" w:bidi="ar"/>
        </w:rPr>
        <w:t xml:space="preserve"> gây ra</w:t>
      </w:r>
      <w:r w:rsidRPr="00BD23A9">
        <w:rPr>
          <w:rFonts w:asciiTheme="majorHAnsi" w:eastAsia="SimSun" w:hAnsiTheme="majorHAnsi" w:cstheme="majorHAnsi"/>
          <w:lang w:val="af-ZA" w:eastAsia="zh-CN" w:bidi="ar"/>
        </w:rPr>
        <w:t xml:space="preserve">. </w:t>
      </w:r>
    </w:p>
    <w:p w14:paraId="117EB2BB" w14:textId="71ED2911" w:rsidR="00AD4905" w:rsidRPr="00BD23A9" w:rsidRDefault="00AD4905" w:rsidP="00402BBD">
      <w:pPr>
        <w:spacing w:before="50" w:after="50"/>
        <w:jc w:val="both"/>
        <w:rPr>
          <w:lang w:val="it-IT"/>
        </w:rPr>
      </w:pPr>
      <w:r w:rsidRPr="00BD23A9">
        <w:rPr>
          <w:b/>
          <w:bCs/>
          <w:lang w:val="it-IT"/>
        </w:rPr>
        <w:t xml:space="preserve">Câu 3: (1,5 điểm) </w:t>
      </w:r>
      <w:r w:rsidRPr="00BD23A9">
        <w:rPr>
          <w:bCs/>
          <w:lang w:val="it-IT"/>
        </w:rPr>
        <w:t>Cho</w:t>
      </w:r>
      <w:r w:rsidRPr="00BD23A9">
        <w:rPr>
          <w:b/>
          <w:lang w:val="it-IT"/>
        </w:rPr>
        <w:t xml:space="preserve"> </w:t>
      </w:r>
      <w:r w:rsidRPr="00BD23A9">
        <w:rPr>
          <w:lang w:val="it-IT"/>
        </w:rPr>
        <w:t>bảng</w:t>
      </w:r>
      <w:r w:rsidRPr="00BD23A9">
        <w:rPr>
          <w:lang w:val="vi-VN"/>
        </w:rPr>
        <w:t xml:space="preserve"> số liệu</w:t>
      </w:r>
      <w:r w:rsidRPr="00BD23A9">
        <w:rPr>
          <w:lang w:val="it-IT"/>
        </w:rPr>
        <w:t xml:space="preserve"> </w:t>
      </w:r>
      <w:r w:rsidRPr="00BD23A9">
        <w:rPr>
          <w:lang w:val="vi-VN"/>
        </w:rPr>
        <w:t xml:space="preserve">giới hạn </w:t>
      </w:r>
      <w:r w:rsidRPr="00BD23A9">
        <w:rPr>
          <w:lang w:val="it-IT"/>
        </w:rPr>
        <w:t>sinh thái về nhiệt độ</w:t>
      </w:r>
      <w:r w:rsidRPr="00BD23A9">
        <w:rPr>
          <w:lang w:val="vi-VN"/>
        </w:rPr>
        <w:t xml:space="preserve"> </w:t>
      </w:r>
      <w:r w:rsidRPr="00BD23A9">
        <w:rPr>
          <w:lang w:val="it-IT"/>
        </w:rPr>
        <w:t xml:space="preserve">của </w:t>
      </w:r>
      <w:r w:rsidR="00D07DB6" w:rsidRPr="00BD23A9">
        <w:t>c</w:t>
      </w:r>
      <w:r w:rsidRPr="00BD23A9">
        <w:rPr>
          <w:lang w:val="vi-VN"/>
        </w:rPr>
        <w:t xml:space="preserve">á chép </w:t>
      </w:r>
      <w:r w:rsidRPr="00BD23A9">
        <w:rPr>
          <w:lang w:val="it-IT"/>
        </w:rPr>
        <w:t>và</w:t>
      </w:r>
      <w:r w:rsidRPr="00BD23A9">
        <w:rPr>
          <w:lang w:val="vi-VN"/>
        </w:rPr>
        <w:t xml:space="preserve"> </w:t>
      </w:r>
      <w:r w:rsidR="00D07DB6" w:rsidRPr="00BD23A9">
        <w:t>c</w:t>
      </w:r>
      <w:r w:rsidRPr="00BD23A9">
        <w:rPr>
          <w:lang w:val="vi-VN"/>
        </w:rPr>
        <w:t>á rô phi</w:t>
      </w:r>
      <w:r w:rsidRPr="00BD23A9">
        <w:rPr>
          <w:lang w:val="it-IT"/>
        </w:rPr>
        <w:t xml:space="preserve"> như sau: </w:t>
      </w:r>
    </w:p>
    <w:tbl>
      <w:tblPr>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2022"/>
        <w:gridCol w:w="2130"/>
        <w:gridCol w:w="1818"/>
        <w:gridCol w:w="1950"/>
      </w:tblGrid>
      <w:tr w:rsidR="00257340" w:rsidRPr="00BD23A9" w14:paraId="5E83F8F1" w14:textId="77777777" w:rsidTr="00844040">
        <w:trPr>
          <w:trHeight w:val="269"/>
          <w:jc w:val="center"/>
        </w:trPr>
        <w:tc>
          <w:tcPr>
            <w:tcW w:w="1110" w:type="dxa"/>
            <w:shd w:val="clear" w:color="auto" w:fill="auto"/>
            <w:vAlign w:val="center"/>
          </w:tcPr>
          <w:p w14:paraId="449B656F" w14:textId="77777777" w:rsidR="00AD4905" w:rsidRPr="00BD23A9" w:rsidRDefault="00AD4905" w:rsidP="00402BBD">
            <w:pPr>
              <w:widowControl w:val="0"/>
              <w:autoSpaceDE w:val="0"/>
              <w:autoSpaceDN w:val="0"/>
              <w:adjustRightInd w:val="0"/>
              <w:jc w:val="center"/>
            </w:pPr>
            <w:r w:rsidRPr="00BD23A9">
              <w:t>Loài</w:t>
            </w:r>
          </w:p>
        </w:tc>
        <w:tc>
          <w:tcPr>
            <w:tcW w:w="2022" w:type="dxa"/>
            <w:shd w:val="clear" w:color="auto" w:fill="auto"/>
            <w:vAlign w:val="center"/>
          </w:tcPr>
          <w:p w14:paraId="188F2154" w14:textId="77777777" w:rsidR="00AD4905" w:rsidRPr="00BD23A9" w:rsidRDefault="00AD4905" w:rsidP="00402BBD">
            <w:pPr>
              <w:widowControl w:val="0"/>
              <w:autoSpaceDE w:val="0"/>
              <w:autoSpaceDN w:val="0"/>
              <w:adjustRightInd w:val="0"/>
              <w:ind w:left="-114" w:right="-105"/>
              <w:jc w:val="center"/>
            </w:pPr>
            <w:r w:rsidRPr="00BD23A9">
              <w:t>Điểm gây chết dưới</w:t>
            </w:r>
          </w:p>
        </w:tc>
        <w:tc>
          <w:tcPr>
            <w:tcW w:w="2130" w:type="dxa"/>
            <w:shd w:val="clear" w:color="auto" w:fill="auto"/>
            <w:vAlign w:val="center"/>
          </w:tcPr>
          <w:p w14:paraId="45FE4A5D" w14:textId="77777777" w:rsidR="00AD4905" w:rsidRPr="00BD23A9" w:rsidRDefault="00AD4905" w:rsidP="00402BBD">
            <w:pPr>
              <w:widowControl w:val="0"/>
              <w:autoSpaceDE w:val="0"/>
              <w:autoSpaceDN w:val="0"/>
              <w:adjustRightInd w:val="0"/>
              <w:jc w:val="center"/>
            </w:pPr>
            <w:r w:rsidRPr="00BD23A9">
              <w:t>Điểm gây chết trên</w:t>
            </w:r>
          </w:p>
        </w:tc>
        <w:tc>
          <w:tcPr>
            <w:tcW w:w="1818" w:type="dxa"/>
            <w:shd w:val="clear" w:color="auto" w:fill="auto"/>
            <w:vAlign w:val="center"/>
          </w:tcPr>
          <w:p w14:paraId="54C66D62" w14:textId="1643D79C" w:rsidR="00AD4905" w:rsidRPr="00BD23A9" w:rsidRDefault="00AD4905" w:rsidP="00402BBD">
            <w:pPr>
              <w:widowControl w:val="0"/>
              <w:autoSpaceDE w:val="0"/>
              <w:autoSpaceDN w:val="0"/>
              <w:adjustRightInd w:val="0"/>
              <w:jc w:val="center"/>
            </w:pPr>
            <w:r w:rsidRPr="00BD23A9">
              <w:t>Điểm</w:t>
            </w:r>
            <w:r w:rsidR="00040801" w:rsidRPr="00BD23A9">
              <w:t xml:space="preserve"> </w:t>
            </w:r>
            <w:r w:rsidRPr="00BD23A9">
              <w:t>cực thuận</w:t>
            </w:r>
          </w:p>
        </w:tc>
        <w:tc>
          <w:tcPr>
            <w:tcW w:w="1950" w:type="dxa"/>
            <w:shd w:val="clear" w:color="auto" w:fill="auto"/>
            <w:vAlign w:val="center"/>
          </w:tcPr>
          <w:p w14:paraId="6C8251AB" w14:textId="4F6ED095" w:rsidR="00AD4905" w:rsidRPr="00BD23A9" w:rsidRDefault="00AD4905" w:rsidP="00402BBD">
            <w:pPr>
              <w:widowControl w:val="0"/>
              <w:autoSpaceDE w:val="0"/>
              <w:autoSpaceDN w:val="0"/>
              <w:adjustRightInd w:val="0"/>
              <w:jc w:val="center"/>
            </w:pPr>
            <w:r w:rsidRPr="00BD23A9">
              <w:t>Khoảng</w:t>
            </w:r>
            <w:r w:rsidR="00040801" w:rsidRPr="00BD23A9">
              <w:t xml:space="preserve"> </w:t>
            </w:r>
            <w:r w:rsidRPr="00BD23A9">
              <w:t>thuận lợi</w:t>
            </w:r>
          </w:p>
        </w:tc>
      </w:tr>
      <w:tr w:rsidR="00257340" w:rsidRPr="00BD23A9" w14:paraId="324B4823" w14:textId="77777777" w:rsidTr="00844040">
        <w:trPr>
          <w:trHeight w:val="139"/>
          <w:jc w:val="center"/>
        </w:trPr>
        <w:tc>
          <w:tcPr>
            <w:tcW w:w="1110" w:type="dxa"/>
            <w:shd w:val="clear" w:color="auto" w:fill="auto"/>
            <w:vAlign w:val="center"/>
          </w:tcPr>
          <w:p w14:paraId="07F21E14" w14:textId="77777777" w:rsidR="00AD4905" w:rsidRPr="00BD23A9" w:rsidRDefault="00AD4905" w:rsidP="00402BBD">
            <w:pPr>
              <w:widowControl w:val="0"/>
              <w:autoSpaceDE w:val="0"/>
              <w:autoSpaceDN w:val="0"/>
              <w:adjustRightInd w:val="0"/>
              <w:jc w:val="both"/>
            </w:pPr>
            <w:r w:rsidRPr="00BD23A9">
              <w:t>Cá chép</w:t>
            </w:r>
          </w:p>
        </w:tc>
        <w:tc>
          <w:tcPr>
            <w:tcW w:w="2022" w:type="dxa"/>
            <w:shd w:val="clear" w:color="auto" w:fill="auto"/>
            <w:vAlign w:val="center"/>
          </w:tcPr>
          <w:p w14:paraId="6E78A7A6" w14:textId="091BFD02" w:rsidR="00AD4905" w:rsidRPr="00BD23A9" w:rsidRDefault="00AD4905" w:rsidP="00402BBD">
            <w:pPr>
              <w:widowControl w:val="0"/>
              <w:autoSpaceDE w:val="0"/>
              <w:autoSpaceDN w:val="0"/>
              <w:adjustRightInd w:val="0"/>
              <w:jc w:val="center"/>
            </w:pPr>
            <w:r w:rsidRPr="00BD23A9">
              <w:rPr>
                <w:lang w:val="vi-VN"/>
              </w:rPr>
              <w:t>2</w:t>
            </w:r>
            <w:r w:rsidR="000F5BE1" w:rsidRPr="00BD23A9">
              <w:t xml:space="preserve"> </w:t>
            </w:r>
            <w:r w:rsidRPr="00BD23A9">
              <w:rPr>
                <w:lang w:val="vi-VN"/>
              </w:rPr>
              <w:t xml:space="preserve">°C </w:t>
            </w:r>
          </w:p>
        </w:tc>
        <w:tc>
          <w:tcPr>
            <w:tcW w:w="2130" w:type="dxa"/>
            <w:shd w:val="clear" w:color="auto" w:fill="auto"/>
            <w:vAlign w:val="center"/>
          </w:tcPr>
          <w:p w14:paraId="25C488F6" w14:textId="6FCFAA3A" w:rsidR="00AD4905" w:rsidRPr="00BD23A9" w:rsidRDefault="00AD4905" w:rsidP="00402BBD">
            <w:pPr>
              <w:widowControl w:val="0"/>
              <w:autoSpaceDE w:val="0"/>
              <w:autoSpaceDN w:val="0"/>
              <w:adjustRightInd w:val="0"/>
              <w:jc w:val="center"/>
              <w:rPr>
                <w:lang w:val="vi-VN"/>
              </w:rPr>
            </w:pPr>
            <w:r w:rsidRPr="00BD23A9">
              <w:rPr>
                <w:lang w:val="vi-VN"/>
              </w:rPr>
              <w:t>44</w:t>
            </w:r>
            <w:r w:rsidR="000F5BE1" w:rsidRPr="00BD23A9">
              <w:t xml:space="preserve"> </w:t>
            </w:r>
            <w:r w:rsidRPr="00BD23A9">
              <w:rPr>
                <w:lang w:val="vi-VN"/>
              </w:rPr>
              <w:t>°C</w:t>
            </w:r>
          </w:p>
        </w:tc>
        <w:tc>
          <w:tcPr>
            <w:tcW w:w="1818" w:type="dxa"/>
            <w:shd w:val="clear" w:color="auto" w:fill="auto"/>
            <w:vAlign w:val="center"/>
          </w:tcPr>
          <w:p w14:paraId="7FC7105E" w14:textId="161E6C2F" w:rsidR="00AD4905" w:rsidRPr="00BD23A9" w:rsidRDefault="00AD4905" w:rsidP="00402BBD">
            <w:pPr>
              <w:widowControl w:val="0"/>
              <w:autoSpaceDE w:val="0"/>
              <w:autoSpaceDN w:val="0"/>
              <w:adjustRightInd w:val="0"/>
              <w:jc w:val="center"/>
              <w:rPr>
                <w:lang w:val="vi-VN"/>
              </w:rPr>
            </w:pPr>
            <w:r w:rsidRPr="00BD23A9">
              <w:t>32</w:t>
            </w:r>
            <w:r w:rsidR="000F5BE1" w:rsidRPr="00BD23A9">
              <w:t xml:space="preserve"> </w:t>
            </w:r>
            <w:r w:rsidRPr="00BD23A9">
              <w:rPr>
                <w:lang w:val="vi-VN"/>
              </w:rPr>
              <w:t>°C</w:t>
            </w:r>
          </w:p>
        </w:tc>
        <w:tc>
          <w:tcPr>
            <w:tcW w:w="1950" w:type="dxa"/>
            <w:shd w:val="clear" w:color="auto" w:fill="auto"/>
            <w:vAlign w:val="center"/>
          </w:tcPr>
          <w:p w14:paraId="12CBDF89" w14:textId="1DCF6462" w:rsidR="00AD4905" w:rsidRPr="00BD23A9" w:rsidRDefault="00AD4905" w:rsidP="00402BBD">
            <w:pPr>
              <w:widowControl w:val="0"/>
              <w:autoSpaceDE w:val="0"/>
              <w:autoSpaceDN w:val="0"/>
              <w:adjustRightInd w:val="0"/>
              <w:jc w:val="center"/>
              <w:rPr>
                <w:lang w:val="vi-VN"/>
              </w:rPr>
            </w:pPr>
            <w:r w:rsidRPr="00BD23A9">
              <w:t>18</w:t>
            </w:r>
            <w:r w:rsidR="000F5BE1" w:rsidRPr="00BD23A9">
              <w:t xml:space="preserve"> </w:t>
            </w:r>
            <w:r w:rsidRPr="00BD23A9">
              <w:rPr>
                <w:lang w:val="vi-VN"/>
              </w:rPr>
              <w:t>°C</w:t>
            </w:r>
            <w:r w:rsidRPr="00BD23A9">
              <w:t>-37</w:t>
            </w:r>
            <w:r w:rsidR="000F5BE1" w:rsidRPr="00BD23A9">
              <w:t xml:space="preserve"> </w:t>
            </w:r>
            <w:r w:rsidRPr="00BD23A9">
              <w:rPr>
                <w:lang w:val="vi-VN"/>
              </w:rPr>
              <w:t>°C</w:t>
            </w:r>
          </w:p>
        </w:tc>
      </w:tr>
      <w:tr w:rsidR="00257340" w:rsidRPr="00BD23A9" w14:paraId="392D60C9" w14:textId="77777777" w:rsidTr="00844040">
        <w:trPr>
          <w:trHeight w:val="133"/>
          <w:jc w:val="center"/>
        </w:trPr>
        <w:tc>
          <w:tcPr>
            <w:tcW w:w="1110" w:type="dxa"/>
            <w:shd w:val="clear" w:color="auto" w:fill="auto"/>
            <w:vAlign w:val="center"/>
          </w:tcPr>
          <w:p w14:paraId="0D1B377E" w14:textId="77777777" w:rsidR="00AD4905" w:rsidRPr="00BD23A9" w:rsidRDefault="00AD4905" w:rsidP="00402BBD">
            <w:pPr>
              <w:widowControl w:val="0"/>
              <w:autoSpaceDE w:val="0"/>
              <w:autoSpaceDN w:val="0"/>
              <w:adjustRightInd w:val="0"/>
              <w:jc w:val="both"/>
            </w:pPr>
            <w:r w:rsidRPr="00BD23A9">
              <w:t>Cá rô phi</w:t>
            </w:r>
          </w:p>
        </w:tc>
        <w:tc>
          <w:tcPr>
            <w:tcW w:w="2022" w:type="dxa"/>
            <w:shd w:val="clear" w:color="auto" w:fill="auto"/>
            <w:vAlign w:val="center"/>
          </w:tcPr>
          <w:p w14:paraId="682C88E7" w14:textId="11C5E42F" w:rsidR="00AD4905" w:rsidRPr="00BD23A9" w:rsidRDefault="00AD4905" w:rsidP="00402BBD">
            <w:pPr>
              <w:widowControl w:val="0"/>
              <w:autoSpaceDE w:val="0"/>
              <w:autoSpaceDN w:val="0"/>
              <w:adjustRightInd w:val="0"/>
              <w:jc w:val="center"/>
            </w:pPr>
            <w:r w:rsidRPr="00BD23A9">
              <w:rPr>
                <w:lang w:val="vi-VN"/>
              </w:rPr>
              <w:t>5,6</w:t>
            </w:r>
            <w:r w:rsidR="000F5BE1" w:rsidRPr="00BD23A9">
              <w:t xml:space="preserve"> </w:t>
            </w:r>
            <w:r w:rsidRPr="00BD23A9">
              <w:rPr>
                <w:lang w:val="vi-VN"/>
              </w:rPr>
              <w:t>°C</w:t>
            </w:r>
          </w:p>
        </w:tc>
        <w:tc>
          <w:tcPr>
            <w:tcW w:w="2130" w:type="dxa"/>
            <w:shd w:val="clear" w:color="auto" w:fill="auto"/>
            <w:vAlign w:val="center"/>
          </w:tcPr>
          <w:p w14:paraId="0F8D0599" w14:textId="0CC25408" w:rsidR="00AD4905" w:rsidRPr="00BD23A9" w:rsidRDefault="00AD4905" w:rsidP="00402BBD">
            <w:pPr>
              <w:widowControl w:val="0"/>
              <w:autoSpaceDE w:val="0"/>
              <w:autoSpaceDN w:val="0"/>
              <w:adjustRightInd w:val="0"/>
              <w:jc w:val="center"/>
              <w:rPr>
                <w:lang w:val="vi-VN"/>
              </w:rPr>
            </w:pPr>
            <w:r w:rsidRPr="00BD23A9">
              <w:rPr>
                <w:lang w:val="vi-VN"/>
              </w:rPr>
              <w:t>42</w:t>
            </w:r>
            <w:r w:rsidR="000F5BE1" w:rsidRPr="00BD23A9">
              <w:t xml:space="preserve"> </w:t>
            </w:r>
            <w:r w:rsidRPr="00BD23A9">
              <w:rPr>
                <w:lang w:val="vi-VN"/>
              </w:rPr>
              <w:t>°C</w:t>
            </w:r>
          </w:p>
        </w:tc>
        <w:tc>
          <w:tcPr>
            <w:tcW w:w="1818" w:type="dxa"/>
            <w:shd w:val="clear" w:color="auto" w:fill="auto"/>
            <w:vAlign w:val="center"/>
          </w:tcPr>
          <w:p w14:paraId="301C85D7" w14:textId="2829002C" w:rsidR="00AD4905" w:rsidRPr="00BD23A9" w:rsidRDefault="00AD4905" w:rsidP="00402BBD">
            <w:pPr>
              <w:widowControl w:val="0"/>
              <w:autoSpaceDE w:val="0"/>
              <w:autoSpaceDN w:val="0"/>
              <w:adjustRightInd w:val="0"/>
              <w:jc w:val="center"/>
              <w:rPr>
                <w:lang w:val="vi-VN"/>
              </w:rPr>
            </w:pPr>
            <w:r w:rsidRPr="00BD23A9">
              <w:t>30</w:t>
            </w:r>
            <w:r w:rsidR="000F5BE1" w:rsidRPr="00BD23A9">
              <w:t xml:space="preserve"> </w:t>
            </w:r>
            <w:r w:rsidRPr="00BD23A9">
              <w:rPr>
                <w:lang w:val="vi-VN"/>
              </w:rPr>
              <w:t>°C</w:t>
            </w:r>
          </w:p>
        </w:tc>
        <w:tc>
          <w:tcPr>
            <w:tcW w:w="1950" w:type="dxa"/>
            <w:shd w:val="clear" w:color="auto" w:fill="auto"/>
            <w:vAlign w:val="center"/>
          </w:tcPr>
          <w:p w14:paraId="514758FA" w14:textId="27D6AF7D" w:rsidR="00AD4905" w:rsidRPr="00BD23A9" w:rsidRDefault="00AD4905" w:rsidP="00402BBD">
            <w:pPr>
              <w:widowControl w:val="0"/>
              <w:autoSpaceDE w:val="0"/>
              <w:autoSpaceDN w:val="0"/>
              <w:adjustRightInd w:val="0"/>
              <w:jc w:val="center"/>
              <w:rPr>
                <w:lang w:val="vi-VN"/>
              </w:rPr>
            </w:pPr>
            <w:r w:rsidRPr="00BD23A9">
              <w:rPr>
                <w:lang w:val="vi-VN"/>
              </w:rPr>
              <w:t>2</w:t>
            </w:r>
            <w:r w:rsidRPr="00BD23A9">
              <w:t>0</w:t>
            </w:r>
            <w:r w:rsidR="000F5BE1" w:rsidRPr="00BD23A9">
              <w:t xml:space="preserve"> </w:t>
            </w:r>
            <w:r w:rsidRPr="00BD23A9">
              <w:rPr>
                <w:lang w:val="vi-VN"/>
              </w:rPr>
              <w:t>°C</w:t>
            </w:r>
            <w:r w:rsidRPr="00BD23A9">
              <w:t>-35</w:t>
            </w:r>
            <w:r w:rsidR="000F5BE1" w:rsidRPr="00BD23A9">
              <w:t xml:space="preserve"> </w:t>
            </w:r>
            <w:r w:rsidRPr="00BD23A9">
              <w:rPr>
                <w:lang w:val="vi-VN"/>
              </w:rPr>
              <w:t>°C</w:t>
            </w:r>
          </w:p>
        </w:tc>
      </w:tr>
    </w:tbl>
    <w:p w14:paraId="1CE6E36D" w14:textId="77777777" w:rsidR="00AD4905" w:rsidRPr="00BD23A9" w:rsidRDefault="00AD4905" w:rsidP="00402BBD">
      <w:pPr>
        <w:spacing w:before="50" w:after="50"/>
        <w:ind w:firstLine="567"/>
        <w:jc w:val="both"/>
      </w:pPr>
      <w:r w:rsidRPr="00BD23A9">
        <w:t>Dựa vào Bảng thông tin nêu trên, hãy hoàn thành các yêu cầu sau:</w:t>
      </w:r>
    </w:p>
    <w:p w14:paraId="60AF8F5B" w14:textId="55D95847" w:rsidR="00AD4905" w:rsidRPr="00BD23A9" w:rsidRDefault="00AD4905" w:rsidP="00402BBD">
      <w:pPr>
        <w:spacing w:before="50" w:after="50"/>
        <w:ind w:firstLine="567"/>
        <w:jc w:val="both"/>
      </w:pPr>
      <w:r w:rsidRPr="00BD23A9">
        <w:rPr>
          <w:b/>
        </w:rPr>
        <w:t>3.1.</w:t>
      </w:r>
      <w:r w:rsidRPr="00BD23A9">
        <w:t xml:space="preserve"> Loài cá nào có khả năng phân bố rộng hơn trong môi trường tự nhiên? Giải thích.</w:t>
      </w:r>
    </w:p>
    <w:p w14:paraId="4A1B9031" w14:textId="751316EF" w:rsidR="00AD4905" w:rsidRPr="00BD23A9" w:rsidRDefault="00AD4905" w:rsidP="00402BBD">
      <w:pPr>
        <w:spacing w:before="50" w:after="50"/>
        <w:ind w:firstLine="567"/>
        <w:jc w:val="both"/>
        <w:rPr>
          <w:rFonts w:asciiTheme="majorHAnsi" w:hAnsiTheme="majorHAnsi" w:cstheme="majorHAnsi"/>
          <w:lang w:val="vi-VN"/>
        </w:rPr>
      </w:pPr>
      <w:r w:rsidRPr="00BD23A9">
        <w:rPr>
          <w:b/>
        </w:rPr>
        <w:t>3.2.</w:t>
      </w:r>
      <w:r w:rsidRPr="00BD23A9">
        <w:t xml:space="preserve"> Vẽ 01 biểu đồ chung biểu diễn mức độ sinh trưởng của mỗi loài phụ thuộc vào giới hạn sinh thái về nhiệt độ nêu trên.</w:t>
      </w:r>
    </w:p>
    <w:p w14:paraId="7C757023" w14:textId="609F945B" w:rsidR="00FD483B" w:rsidRPr="00BD23A9" w:rsidRDefault="004738D2" w:rsidP="00402BBD">
      <w:pPr>
        <w:shd w:val="clear" w:color="auto" w:fill="FFFFFF"/>
        <w:spacing w:before="50" w:after="50"/>
        <w:rPr>
          <w:rFonts w:asciiTheme="majorHAnsi" w:hAnsiTheme="majorHAnsi" w:cstheme="majorHAnsi"/>
          <w:b/>
          <w:bCs/>
          <w:lang w:val="vi-VN"/>
        </w:rPr>
      </w:pPr>
      <w:r w:rsidRPr="00BD23A9">
        <w:rPr>
          <w:rFonts w:asciiTheme="majorHAnsi" w:hAnsiTheme="majorHAnsi" w:cstheme="majorHAnsi"/>
          <w:b/>
          <w:bCs/>
        </w:rPr>
        <w:t>II</w:t>
      </w:r>
      <w:r w:rsidR="00FD483B" w:rsidRPr="00BD23A9">
        <w:rPr>
          <w:rFonts w:asciiTheme="majorHAnsi" w:hAnsiTheme="majorHAnsi" w:cstheme="majorHAnsi"/>
          <w:b/>
          <w:bCs/>
          <w:lang w:val="vi-VN"/>
        </w:rPr>
        <w:t xml:space="preserve"> </w:t>
      </w:r>
      <w:r w:rsidR="00D07DB6" w:rsidRPr="00BD23A9">
        <w:rPr>
          <w:rFonts w:asciiTheme="majorHAnsi" w:hAnsiTheme="majorHAnsi" w:cstheme="majorHAnsi"/>
          <w:b/>
          <w:bCs/>
        </w:rPr>
        <w:t>-</w:t>
      </w:r>
      <w:r w:rsidR="00FD483B" w:rsidRPr="00BD23A9">
        <w:rPr>
          <w:rFonts w:asciiTheme="majorHAnsi" w:hAnsiTheme="majorHAnsi" w:cstheme="majorHAnsi"/>
          <w:b/>
          <w:bCs/>
          <w:lang w:val="vi-VN"/>
        </w:rPr>
        <w:t xml:space="preserve"> PHẦN RIÊNG (16,0 điểm)</w:t>
      </w:r>
    </w:p>
    <w:p w14:paraId="1D545CCB" w14:textId="77777777" w:rsidR="00315E6D" w:rsidRPr="00BD23A9" w:rsidRDefault="00315E6D" w:rsidP="00402BBD">
      <w:pPr>
        <w:spacing w:before="50" w:after="50"/>
        <w:jc w:val="both"/>
        <w:rPr>
          <w:rFonts w:asciiTheme="majorHAnsi" w:eastAsia="Calibri" w:hAnsiTheme="majorHAnsi" w:cstheme="majorHAnsi"/>
          <w:b/>
          <w:bCs/>
          <w:kern w:val="2"/>
          <w:lang w:val="vi-VN"/>
          <w14:ligatures w14:val="standardContextual"/>
        </w:rPr>
      </w:pPr>
      <w:r w:rsidRPr="00BD23A9">
        <w:rPr>
          <w:rFonts w:asciiTheme="majorHAnsi" w:eastAsia="Calibri" w:hAnsiTheme="majorHAnsi" w:cstheme="majorHAnsi"/>
          <w:b/>
          <w:bCs/>
          <w:kern w:val="2"/>
          <w:lang w:val="vi-VN"/>
          <w14:ligatures w14:val="standardContextual"/>
        </w:rPr>
        <w:t>Câu 4: (6,0 điểm)</w:t>
      </w:r>
    </w:p>
    <w:p w14:paraId="7E6BCC2D" w14:textId="65C1380B" w:rsidR="0092133A" w:rsidRPr="00BD23A9" w:rsidRDefault="0092133A" w:rsidP="00402BBD">
      <w:pPr>
        <w:spacing w:before="50" w:after="50"/>
        <w:ind w:right="-2" w:firstLine="567"/>
        <w:jc w:val="both"/>
        <w:rPr>
          <w:rFonts w:eastAsia="Batang"/>
          <w:lang w:eastAsia="ko-KR"/>
        </w:rPr>
      </w:pPr>
      <w:r w:rsidRPr="00BD23A9">
        <w:rPr>
          <w:rFonts w:eastAsia="Batang"/>
          <w:b/>
          <w:lang w:eastAsia="ko-KR"/>
        </w:rPr>
        <w:t>4.1</w:t>
      </w:r>
      <w:r w:rsidRPr="00BD23A9">
        <w:rPr>
          <w:rFonts w:eastAsia="Batang"/>
          <w:b/>
          <w:lang w:val="pt-BR" w:eastAsia="ko-KR"/>
        </w:rPr>
        <w:t xml:space="preserve">. </w:t>
      </w:r>
      <w:r w:rsidRPr="00BD23A9">
        <w:rPr>
          <w:rFonts w:eastAsia="Batang"/>
          <w:lang w:val="vi-VN" w:eastAsia="ko-KR"/>
        </w:rPr>
        <w:t>X</w:t>
      </w:r>
      <w:r w:rsidRPr="00BD23A9">
        <w:rPr>
          <w:rFonts w:eastAsia="Batang"/>
          <w:lang w:eastAsia="ko-KR"/>
        </w:rPr>
        <w:t xml:space="preserve">ác định các chất </w:t>
      </w:r>
      <w:r w:rsidRPr="00BD23A9">
        <w:rPr>
          <w:rFonts w:eastAsia="Batang"/>
          <w:lang w:val="vi-VN" w:eastAsia="ko-KR"/>
        </w:rPr>
        <w:t>X</w:t>
      </w:r>
      <w:r w:rsidRPr="00BD23A9">
        <w:rPr>
          <w:rFonts w:eastAsia="Batang"/>
          <w:vertAlign w:val="subscript"/>
          <w:lang w:val="vi-VN" w:eastAsia="ko-KR"/>
        </w:rPr>
        <w:t>1</w:t>
      </w:r>
      <w:r w:rsidRPr="00BD23A9">
        <w:rPr>
          <w:rFonts w:eastAsia="Batang"/>
          <w:lang w:eastAsia="ko-KR"/>
        </w:rPr>
        <w:t xml:space="preserve">, </w:t>
      </w:r>
      <w:r w:rsidRPr="00BD23A9">
        <w:rPr>
          <w:rFonts w:eastAsia="Batang"/>
          <w:lang w:val="vi-VN" w:eastAsia="ko-KR"/>
        </w:rPr>
        <w:t>X</w:t>
      </w:r>
      <w:r w:rsidRPr="00BD23A9">
        <w:rPr>
          <w:rFonts w:eastAsia="Batang"/>
          <w:vertAlign w:val="subscript"/>
          <w:lang w:val="vi-VN" w:eastAsia="ko-KR"/>
        </w:rPr>
        <w:t>2</w:t>
      </w:r>
      <w:r w:rsidRPr="00BD23A9">
        <w:rPr>
          <w:rFonts w:eastAsia="Batang"/>
          <w:lang w:eastAsia="ko-KR"/>
        </w:rPr>
        <w:t xml:space="preserve">, </w:t>
      </w:r>
      <w:r w:rsidRPr="00BD23A9">
        <w:rPr>
          <w:rFonts w:eastAsia="Batang"/>
          <w:lang w:val="vi-VN" w:eastAsia="ko-KR"/>
        </w:rPr>
        <w:t>X</w:t>
      </w:r>
      <w:r w:rsidRPr="00BD23A9">
        <w:rPr>
          <w:rFonts w:eastAsia="Batang"/>
          <w:vertAlign w:val="subscript"/>
          <w:lang w:val="vi-VN" w:eastAsia="ko-KR"/>
        </w:rPr>
        <w:t>3</w:t>
      </w:r>
      <w:r w:rsidRPr="00BD23A9">
        <w:rPr>
          <w:rFonts w:eastAsia="Batang"/>
          <w:lang w:eastAsia="ko-KR"/>
        </w:rPr>
        <w:t xml:space="preserve">, </w:t>
      </w:r>
      <w:r w:rsidRPr="00BD23A9">
        <w:rPr>
          <w:rFonts w:eastAsia="Batang"/>
          <w:lang w:val="vi-VN" w:eastAsia="ko-KR"/>
        </w:rPr>
        <w:t>X</w:t>
      </w:r>
      <w:r w:rsidRPr="00BD23A9">
        <w:rPr>
          <w:rFonts w:eastAsia="Batang"/>
          <w:vertAlign w:val="subscript"/>
          <w:lang w:val="vi-VN" w:eastAsia="ko-KR"/>
        </w:rPr>
        <w:t>4</w:t>
      </w:r>
      <w:r w:rsidRPr="00BD23A9">
        <w:rPr>
          <w:rFonts w:eastAsia="Batang"/>
          <w:lang w:eastAsia="ko-KR"/>
        </w:rPr>
        <w:t xml:space="preserve">, </w:t>
      </w:r>
      <w:r w:rsidRPr="00BD23A9">
        <w:rPr>
          <w:rFonts w:eastAsia="Batang"/>
          <w:lang w:val="vi-VN" w:eastAsia="ko-KR"/>
        </w:rPr>
        <w:t>X</w:t>
      </w:r>
      <w:r w:rsidRPr="00BD23A9">
        <w:rPr>
          <w:rFonts w:eastAsia="Batang"/>
          <w:vertAlign w:val="subscript"/>
          <w:lang w:val="vi-VN" w:eastAsia="ko-KR"/>
        </w:rPr>
        <w:t>5</w:t>
      </w:r>
      <w:r w:rsidRPr="00BD23A9">
        <w:rPr>
          <w:rFonts w:eastAsia="Batang"/>
          <w:lang w:eastAsia="ko-KR"/>
        </w:rPr>
        <w:t xml:space="preserve"> và viết các phương trình hóa học của các</w:t>
      </w:r>
      <w:r w:rsidRPr="00BD23A9">
        <w:rPr>
          <w:rFonts w:eastAsia="Batang"/>
          <w:lang w:val="vi-VN" w:eastAsia="ko-KR"/>
        </w:rPr>
        <w:t xml:space="preserve"> </w:t>
      </w:r>
      <w:r w:rsidRPr="00BD23A9">
        <w:rPr>
          <w:rFonts w:eastAsia="Batang"/>
          <w:lang w:eastAsia="ko-KR"/>
        </w:rPr>
        <w:t xml:space="preserve">phản ứng theo sơ đồ sau (ghi rõ điều kiện xảy ra, nếu có): </w:t>
      </w:r>
    </w:p>
    <w:p w14:paraId="0884DC34" w14:textId="77777777" w:rsidR="0092133A" w:rsidRPr="00BD23A9" w:rsidRDefault="0092133A" w:rsidP="00402BBD">
      <w:pPr>
        <w:tabs>
          <w:tab w:val="left" w:pos="284"/>
        </w:tabs>
        <w:snapToGrid w:val="0"/>
        <w:spacing w:before="50" w:after="50"/>
        <w:jc w:val="center"/>
      </w:pPr>
      <w:r w:rsidRPr="00BD23A9">
        <w:rPr>
          <w:position w:val="-12"/>
        </w:rPr>
        <w:object w:dxaOrig="9840" w:dyaOrig="400" w14:anchorId="43005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5pt;height:19.85pt" o:ole="">
            <v:imagedata r:id="rId8" o:title=""/>
          </v:shape>
          <o:OLEObject Type="Embed" ProgID="Equation.DSMT4" ShapeID="_x0000_i1025" DrawAspect="Content" ObjectID="_1805907010" r:id="rId9"/>
        </w:object>
      </w:r>
    </w:p>
    <w:p w14:paraId="4878A4EC" w14:textId="6DF84921" w:rsidR="00315E6D" w:rsidRPr="00BD23A9" w:rsidRDefault="00315E6D" w:rsidP="00402BBD">
      <w:pPr>
        <w:tabs>
          <w:tab w:val="left" w:pos="5200"/>
        </w:tabs>
        <w:spacing w:before="50" w:after="50"/>
        <w:ind w:firstLine="567"/>
        <w:jc w:val="both"/>
        <w:rPr>
          <w:rFonts w:asciiTheme="majorHAnsi" w:eastAsia="Calibri" w:hAnsiTheme="majorHAnsi" w:cstheme="majorHAnsi"/>
          <w:kern w:val="2"/>
          <w:lang w:val="pt-BR"/>
          <w14:ligatures w14:val="standardContextual"/>
        </w:rPr>
      </w:pPr>
      <w:r w:rsidRPr="00BD23A9">
        <w:rPr>
          <w:rFonts w:asciiTheme="majorHAnsi" w:eastAsia="Calibri" w:hAnsiTheme="majorHAnsi" w:cstheme="majorHAnsi"/>
          <w:b/>
          <w:bCs/>
          <w:kern w:val="2"/>
          <w:lang w:val="vi-VN"/>
          <w14:ligatures w14:val="standardContextual"/>
        </w:rPr>
        <w:t>4.</w:t>
      </w:r>
      <w:r w:rsidR="0092133A" w:rsidRPr="00BD23A9">
        <w:rPr>
          <w:rFonts w:asciiTheme="majorHAnsi" w:eastAsia="Calibri" w:hAnsiTheme="majorHAnsi" w:cstheme="majorHAnsi"/>
          <w:b/>
          <w:bCs/>
          <w:kern w:val="2"/>
          <w14:ligatures w14:val="standardContextual"/>
        </w:rPr>
        <w:t>2</w:t>
      </w:r>
      <w:r w:rsidRPr="00BD23A9">
        <w:rPr>
          <w:rFonts w:asciiTheme="majorHAnsi" w:eastAsia="Calibri" w:hAnsiTheme="majorHAnsi" w:cstheme="majorHAnsi"/>
          <w:b/>
          <w:bCs/>
          <w:kern w:val="2"/>
          <w:lang w:val="vi-VN"/>
          <w14:ligatures w14:val="standardContextual"/>
        </w:rPr>
        <w:t xml:space="preserve">. </w:t>
      </w:r>
      <w:r w:rsidRPr="00BD23A9">
        <w:rPr>
          <w:rFonts w:asciiTheme="majorHAnsi" w:eastAsia="Calibri" w:hAnsiTheme="majorHAnsi" w:cstheme="majorHAnsi"/>
          <w:kern w:val="2"/>
          <w:lang w:val="pt-BR"/>
          <w14:ligatures w14:val="standardContextual"/>
        </w:rPr>
        <w:t>Nêu hiện tượng quan sát được</w:t>
      </w:r>
      <w:r w:rsidRPr="00BD23A9">
        <w:rPr>
          <w:rFonts w:asciiTheme="majorHAnsi" w:eastAsia="Calibri" w:hAnsiTheme="majorHAnsi" w:cstheme="majorHAnsi"/>
          <w:kern w:val="2"/>
          <w:lang w:val="vi-VN"/>
          <w14:ligatures w14:val="standardContextual"/>
        </w:rPr>
        <w:t xml:space="preserve"> </w:t>
      </w:r>
      <w:r w:rsidRPr="00BD23A9">
        <w:rPr>
          <w:rFonts w:asciiTheme="majorHAnsi" w:eastAsia="Calibri" w:hAnsiTheme="majorHAnsi" w:cstheme="majorHAnsi"/>
          <w:kern w:val="2"/>
          <w:lang w:val="pt-BR"/>
          <w14:ligatures w14:val="standardContextual"/>
        </w:rPr>
        <w:t>và viết các phương trình hóa học của các phản ứng xảy ra (nếu có) khi tiến hành các thí nghiệm sau:</w:t>
      </w:r>
    </w:p>
    <w:p w14:paraId="3230A3A1" w14:textId="4B70FD79" w:rsidR="00935C8E" w:rsidRPr="00BD23A9" w:rsidRDefault="00935C8E" w:rsidP="00402BBD">
      <w:pPr>
        <w:spacing w:before="50" w:after="50"/>
        <w:ind w:firstLine="567"/>
        <w:jc w:val="both"/>
        <w:rPr>
          <w:rFonts w:asciiTheme="majorHAnsi" w:hAnsiTheme="majorHAnsi" w:cstheme="majorHAnsi"/>
        </w:rPr>
      </w:pPr>
      <w:r w:rsidRPr="00BD23A9">
        <w:rPr>
          <w:rFonts w:asciiTheme="majorHAnsi" w:hAnsiTheme="majorHAnsi" w:cstheme="majorHAnsi"/>
        </w:rPr>
        <w:t>a</w:t>
      </w:r>
      <w:r w:rsidRPr="00BD23A9">
        <w:rPr>
          <w:rFonts w:asciiTheme="majorHAnsi" w:hAnsiTheme="majorHAnsi" w:cstheme="majorHAnsi"/>
          <w:lang w:val="vi-VN"/>
        </w:rPr>
        <w:t>)</w:t>
      </w:r>
      <w:r w:rsidRPr="00BD23A9">
        <w:rPr>
          <w:rFonts w:asciiTheme="majorHAnsi" w:hAnsiTheme="majorHAnsi" w:cstheme="majorHAnsi"/>
        </w:rPr>
        <w:t xml:space="preserve"> </w:t>
      </w:r>
      <w:r w:rsidRPr="00BD23A9">
        <w:rPr>
          <w:rFonts w:asciiTheme="majorHAnsi" w:hAnsiTheme="majorHAnsi" w:cstheme="majorHAnsi"/>
          <w:lang w:val="vi-VN"/>
        </w:rPr>
        <w:t xml:space="preserve">Cho </w:t>
      </w:r>
      <w:r w:rsidRPr="00BD23A9">
        <w:rPr>
          <w:rFonts w:asciiTheme="majorHAnsi" w:hAnsiTheme="majorHAnsi" w:cstheme="majorHAnsi"/>
        </w:rPr>
        <w:t>một ít bột baking soda</w:t>
      </w:r>
      <w:r w:rsidRPr="00BD23A9">
        <w:rPr>
          <w:rFonts w:asciiTheme="majorHAnsi" w:hAnsiTheme="majorHAnsi" w:cstheme="majorHAnsi"/>
          <w:lang w:val="pt-BR"/>
        </w:rPr>
        <w:t xml:space="preserve"> vào lượng dư </w:t>
      </w:r>
      <w:r w:rsidRPr="00BD23A9">
        <w:rPr>
          <w:rFonts w:asciiTheme="majorHAnsi" w:hAnsiTheme="majorHAnsi" w:cstheme="majorHAnsi"/>
        </w:rPr>
        <w:t xml:space="preserve">dung dịch </w:t>
      </w:r>
      <w:r w:rsidRPr="00BD23A9">
        <w:rPr>
          <w:rFonts w:asciiTheme="majorHAnsi" w:hAnsiTheme="majorHAnsi" w:cstheme="majorHAnsi"/>
          <w:lang w:val="vi-VN"/>
        </w:rPr>
        <w:t>sulfuric acid</w:t>
      </w:r>
      <w:r w:rsidRPr="00BD23A9">
        <w:rPr>
          <w:rFonts w:asciiTheme="majorHAnsi" w:hAnsiTheme="majorHAnsi" w:cstheme="majorHAnsi"/>
        </w:rPr>
        <w:t xml:space="preserve"> loãng.</w:t>
      </w:r>
    </w:p>
    <w:p w14:paraId="575BCF05" w14:textId="41DA8AE2" w:rsidR="00315E6D" w:rsidRPr="00BD23A9" w:rsidRDefault="00E1104F" w:rsidP="00402BBD">
      <w:pPr>
        <w:spacing w:before="50" w:after="50"/>
        <w:ind w:firstLine="567"/>
        <w:jc w:val="both"/>
        <w:rPr>
          <w:rFonts w:asciiTheme="majorHAnsi" w:hAnsiTheme="majorHAnsi" w:cstheme="majorHAnsi"/>
        </w:rPr>
      </w:pPr>
      <w:r w:rsidRPr="00BD23A9">
        <w:rPr>
          <w:rFonts w:asciiTheme="majorHAnsi" w:hAnsiTheme="majorHAnsi" w:cstheme="majorHAnsi"/>
        </w:rPr>
        <w:t>b</w:t>
      </w:r>
      <w:r w:rsidR="00315E6D" w:rsidRPr="00BD23A9">
        <w:rPr>
          <w:rFonts w:asciiTheme="majorHAnsi" w:hAnsiTheme="majorHAnsi" w:cstheme="majorHAnsi"/>
          <w:lang w:val="vi-VN"/>
        </w:rPr>
        <w:t>)</w:t>
      </w:r>
      <w:r w:rsidR="00315E6D" w:rsidRPr="00BD23A9">
        <w:rPr>
          <w:rFonts w:asciiTheme="majorHAnsi" w:hAnsiTheme="majorHAnsi" w:cstheme="majorHAnsi"/>
        </w:rPr>
        <w:t xml:space="preserve"> </w:t>
      </w:r>
      <w:r w:rsidR="00315E6D" w:rsidRPr="00BD23A9">
        <w:rPr>
          <w:rFonts w:asciiTheme="majorHAnsi" w:hAnsiTheme="majorHAnsi" w:cstheme="majorHAnsi"/>
          <w:lang w:val="vi-VN"/>
        </w:rPr>
        <w:t>Cho</w:t>
      </w:r>
      <w:r w:rsidR="00315E6D" w:rsidRPr="00BD23A9">
        <w:rPr>
          <w:rFonts w:asciiTheme="majorHAnsi" w:eastAsia="SimSun" w:hAnsiTheme="majorHAnsi" w:cstheme="majorHAnsi"/>
          <w:lang w:eastAsia="zh-CN" w:bidi="ar"/>
        </w:rPr>
        <w:t xml:space="preserve"> từ từ đến dư </w:t>
      </w:r>
      <w:r w:rsidR="00315E6D" w:rsidRPr="00BD23A9">
        <w:rPr>
          <w:rFonts w:asciiTheme="majorHAnsi" w:eastAsia="SimSun" w:hAnsiTheme="majorHAnsi" w:cstheme="majorHAnsi"/>
          <w:lang w:val="vi-VN" w:eastAsia="zh-CN" w:bidi="ar"/>
        </w:rPr>
        <w:t>dung dịch silver nitrate</w:t>
      </w:r>
      <w:r w:rsidR="00315E6D" w:rsidRPr="00BD23A9">
        <w:rPr>
          <w:rFonts w:asciiTheme="majorHAnsi" w:eastAsia="SimSun" w:hAnsiTheme="majorHAnsi" w:cstheme="majorHAnsi"/>
          <w:lang w:eastAsia="zh-CN" w:bidi="ar"/>
        </w:rPr>
        <w:t xml:space="preserve"> vào dung dịch </w:t>
      </w:r>
      <w:r w:rsidR="00315E6D" w:rsidRPr="00BD23A9">
        <w:rPr>
          <w:rFonts w:asciiTheme="majorHAnsi" w:eastAsia="SimSun" w:hAnsiTheme="majorHAnsi" w:cstheme="majorHAnsi"/>
          <w:lang w:val="vi-VN" w:eastAsia="zh-CN" w:bidi="ar"/>
        </w:rPr>
        <w:t>iron(II) chloride</w:t>
      </w:r>
      <w:r w:rsidR="00315E6D" w:rsidRPr="00BD23A9">
        <w:rPr>
          <w:rFonts w:asciiTheme="majorHAnsi" w:eastAsia="SimSun" w:hAnsiTheme="majorHAnsi" w:cstheme="majorHAnsi"/>
          <w:lang w:eastAsia="zh-CN" w:bidi="ar"/>
        </w:rPr>
        <w:t>.</w:t>
      </w:r>
    </w:p>
    <w:p w14:paraId="7821D21F" w14:textId="23CF290C" w:rsidR="00315E6D" w:rsidRPr="00BD23A9" w:rsidRDefault="00A61184" w:rsidP="00402BBD">
      <w:pPr>
        <w:spacing w:before="50" w:after="50"/>
        <w:ind w:firstLine="567"/>
        <w:jc w:val="both"/>
        <w:rPr>
          <w:rFonts w:asciiTheme="majorHAnsi" w:hAnsiTheme="majorHAnsi" w:cstheme="majorHAnsi"/>
        </w:rPr>
      </w:pPr>
      <w:r w:rsidRPr="00BD23A9">
        <w:rPr>
          <w:rFonts w:asciiTheme="majorHAnsi" w:hAnsiTheme="majorHAnsi" w:cstheme="majorHAnsi"/>
        </w:rPr>
        <w:t>c</w:t>
      </w:r>
      <w:r w:rsidR="00315E6D" w:rsidRPr="00BD23A9">
        <w:rPr>
          <w:rFonts w:asciiTheme="majorHAnsi" w:hAnsiTheme="majorHAnsi" w:cstheme="majorHAnsi"/>
          <w:lang w:val="vi-VN"/>
        </w:rPr>
        <w:t>)</w:t>
      </w:r>
      <w:r w:rsidR="00315E6D" w:rsidRPr="00BD23A9">
        <w:rPr>
          <w:rFonts w:asciiTheme="majorHAnsi" w:hAnsiTheme="majorHAnsi" w:cstheme="majorHAnsi"/>
        </w:rPr>
        <w:t xml:space="preserve"> Cho từ từ </w:t>
      </w:r>
      <w:r w:rsidR="00FB3AB9" w:rsidRPr="00BD23A9">
        <w:rPr>
          <w:rFonts w:asciiTheme="majorHAnsi" w:hAnsiTheme="majorHAnsi" w:cstheme="majorHAnsi"/>
        </w:rPr>
        <w:t>đến dư</w:t>
      </w:r>
      <w:r w:rsidR="00315E6D" w:rsidRPr="00BD23A9">
        <w:rPr>
          <w:rFonts w:asciiTheme="majorHAnsi" w:hAnsiTheme="majorHAnsi" w:cstheme="majorHAnsi"/>
        </w:rPr>
        <w:t xml:space="preserve"> </w:t>
      </w:r>
      <w:r w:rsidR="0004393E" w:rsidRPr="00BD23A9">
        <w:rPr>
          <w:rFonts w:asciiTheme="majorHAnsi" w:hAnsiTheme="majorHAnsi" w:cstheme="majorHAnsi"/>
        </w:rPr>
        <w:t xml:space="preserve">dung dịch hỗn hợp gồm </w:t>
      </w:r>
      <w:r w:rsidR="0004393E" w:rsidRPr="00BD23A9">
        <w:rPr>
          <w:rFonts w:asciiTheme="majorHAnsi" w:hAnsiTheme="majorHAnsi" w:cstheme="majorHAnsi"/>
          <w:lang w:val="vi-VN"/>
        </w:rPr>
        <w:t xml:space="preserve">sodium hydroxide </w:t>
      </w:r>
      <w:r w:rsidR="0004393E" w:rsidRPr="00BD23A9">
        <w:rPr>
          <w:rFonts w:asciiTheme="majorHAnsi" w:hAnsiTheme="majorHAnsi" w:cstheme="majorHAnsi"/>
        </w:rPr>
        <w:t>và</w:t>
      </w:r>
      <w:r w:rsidR="0004393E" w:rsidRPr="00BD23A9">
        <w:rPr>
          <w:rFonts w:asciiTheme="majorHAnsi" w:hAnsiTheme="majorHAnsi" w:cstheme="majorHAnsi"/>
          <w:lang w:val="vi-VN"/>
        </w:rPr>
        <w:t xml:space="preserve"> phenolphthalein</w:t>
      </w:r>
      <w:r w:rsidR="0004393E" w:rsidRPr="00BD23A9">
        <w:rPr>
          <w:rFonts w:asciiTheme="majorHAnsi" w:hAnsiTheme="majorHAnsi" w:cstheme="majorHAnsi"/>
        </w:rPr>
        <w:t xml:space="preserve"> vào </w:t>
      </w:r>
      <w:r w:rsidR="00315E6D" w:rsidRPr="00BD23A9">
        <w:rPr>
          <w:rFonts w:asciiTheme="majorHAnsi" w:hAnsiTheme="majorHAnsi" w:cstheme="majorHAnsi"/>
        </w:rPr>
        <w:t xml:space="preserve">dung dịch </w:t>
      </w:r>
      <w:r w:rsidR="00315E6D" w:rsidRPr="00BD23A9">
        <w:rPr>
          <w:rFonts w:asciiTheme="majorHAnsi" w:hAnsiTheme="majorHAnsi" w:cstheme="majorHAnsi"/>
          <w:lang w:val="vi-VN"/>
        </w:rPr>
        <w:t>acetic acid</w:t>
      </w:r>
      <w:r w:rsidR="00315E6D" w:rsidRPr="00BD23A9">
        <w:rPr>
          <w:rFonts w:asciiTheme="majorHAnsi" w:hAnsiTheme="majorHAnsi" w:cstheme="majorHAnsi"/>
        </w:rPr>
        <w:t>.</w:t>
      </w:r>
    </w:p>
    <w:p w14:paraId="15F7398F" w14:textId="35CEB665" w:rsidR="00315E6D" w:rsidRPr="00BD23A9" w:rsidRDefault="00315E6D" w:rsidP="00402BBD">
      <w:pPr>
        <w:spacing w:before="50" w:after="50"/>
        <w:ind w:firstLine="567"/>
        <w:jc w:val="both"/>
        <w:rPr>
          <w:rFonts w:asciiTheme="majorHAnsi" w:eastAsia="Calibri" w:hAnsiTheme="majorHAnsi" w:cstheme="majorHAnsi"/>
          <w:spacing w:val="-4"/>
          <w:kern w:val="2"/>
          <w:lang w:val="pt-BR"/>
          <w14:ligatures w14:val="standardContextual"/>
        </w:rPr>
      </w:pPr>
      <w:r w:rsidRPr="00BD23A9">
        <w:rPr>
          <w:rFonts w:asciiTheme="majorHAnsi" w:eastAsia="Calibri" w:hAnsiTheme="majorHAnsi" w:cstheme="majorHAnsi"/>
          <w:b/>
          <w:bCs/>
          <w:kern w:val="2"/>
          <w:lang w:val="vi-VN"/>
          <w14:ligatures w14:val="standardContextual"/>
        </w:rPr>
        <w:t>4</w:t>
      </w:r>
      <w:r w:rsidRPr="00BD23A9">
        <w:rPr>
          <w:rFonts w:asciiTheme="majorHAnsi" w:eastAsia="Calibri" w:hAnsiTheme="majorHAnsi" w:cstheme="majorHAnsi"/>
          <w:b/>
          <w:bCs/>
          <w:kern w:val="2"/>
          <w14:ligatures w14:val="standardContextual"/>
        </w:rPr>
        <w:t>.</w:t>
      </w:r>
      <w:r w:rsidR="0092133A" w:rsidRPr="00BD23A9">
        <w:rPr>
          <w:rFonts w:asciiTheme="majorHAnsi" w:eastAsia="Calibri" w:hAnsiTheme="majorHAnsi" w:cstheme="majorHAnsi"/>
          <w:b/>
          <w:bCs/>
          <w:kern w:val="2"/>
          <w14:ligatures w14:val="standardContextual"/>
        </w:rPr>
        <w:t>3</w:t>
      </w:r>
      <w:r w:rsidRPr="00BD23A9">
        <w:rPr>
          <w:rFonts w:asciiTheme="majorHAnsi" w:eastAsia="Calibri" w:hAnsiTheme="majorHAnsi" w:cstheme="majorHAnsi"/>
          <w:b/>
          <w:bCs/>
          <w:kern w:val="2"/>
          <w14:ligatures w14:val="standardContextual"/>
        </w:rPr>
        <w:t xml:space="preserve">. </w:t>
      </w:r>
      <w:r w:rsidRPr="00BD23A9">
        <w:rPr>
          <w:rFonts w:asciiTheme="majorHAnsi" w:eastAsia="Calibri" w:hAnsiTheme="majorHAnsi" w:cstheme="majorHAnsi"/>
          <w:spacing w:val="-4"/>
          <w:kern w:val="2"/>
          <w:lang w:val="pt-BR"/>
          <w14:ligatures w14:val="standardContextual"/>
        </w:rPr>
        <w:t xml:space="preserve">Giải thích </w:t>
      </w:r>
      <w:r w:rsidRPr="00BD23A9">
        <w:rPr>
          <w:rFonts w:asciiTheme="majorHAnsi" w:eastAsia="Calibri" w:hAnsiTheme="majorHAnsi" w:cstheme="majorHAnsi"/>
          <w:spacing w:val="-4"/>
          <w:kern w:val="2"/>
          <w:lang w:val="vi-VN"/>
          <w14:ligatures w14:val="standardContextual"/>
        </w:rPr>
        <w:t xml:space="preserve">các </w:t>
      </w:r>
      <w:r w:rsidRPr="00BD23A9">
        <w:rPr>
          <w:rFonts w:asciiTheme="majorHAnsi" w:eastAsia="Calibri" w:hAnsiTheme="majorHAnsi" w:cstheme="majorHAnsi"/>
          <w:spacing w:val="-4"/>
          <w:kern w:val="2"/>
          <w14:ligatures w14:val="standardContextual"/>
        </w:rPr>
        <w:t>hiện tượng, vấn đề</w:t>
      </w:r>
      <w:r w:rsidRPr="00BD23A9">
        <w:rPr>
          <w:rFonts w:asciiTheme="majorHAnsi" w:eastAsia="Calibri" w:hAnsiTheme="majorHAnsi" w:cstheme="majorHAnsi"/>
          <w:spacing w:val="-4"/>
          <w:kern w:val="2"/>
          <w:lang w:val="vi-VN"/>
          <w14:ligatures w14:val="standardContextual"/>
        </w:rPr>
        <w:t xml:space="preserve"> sau</w:t>
      </w:r>
      <w:r w:rsidRPr="00BD23A9">
        <w:rPr>
          <w:rFonts w:asciiTheme="majorHAnsi" w:eastAsia="Calibri" w:hAnsiTheme="majorHAnsi" w:cstheme="majorHAnsi"/>
          <w:spacing w:val="-4"/>
          <w:kern w:val="2"/>
          <w:lang w:val="pt-BR"/>
          <w14:ligatures w14:val="standardContextual"/>
        </w:rPr>
        <w:t xml:space="preserve"> </w:t>
      </w:r>
      <w:r w:rsidRPr="00BD23A9">
        <w:rPr>
          <w:rFonts w:asciiTheme="majorHAnsi" w:eastAsia="Batang" w:hAnsiTheme="majorHAnsi" w:cstheme="majorHAnsi"/>
          <w:spacing w:val="-4"/>
          <w:kern w:val="2"/>
          <w:lang w:val="pt-BR" w:eastAsia="ko-KR"/>
          <w14:ligatures w14:val="standardContextual"/>
        </w:rPr>
        <w:t xml:space="preserve">và viết phương trình hóa học </w:t>
      </w:r>
      <w:r w:rsidRPr="00BD23A9">
        <w:rPr>
          <w:rFonts w:asciiTheme="majorHAnsi" w:eastAsia="Batang" w:hAnsiTheme="majorHAnsi" w:cstheme="majorHAnsi"/>
          <w:spacing w:val="-4"/>
          <w:kern w:val="2"/>
          <w:lang w:val="vi-VN" w:eastAsia="ko-KR"/>
          <w14:ligatures w14:val="standardContextual"/>
        </w:rPr>
        <w:t xml:space="preserve">của </w:t>
      </w:r>
      <w:r w:rsidRPr="00BD23A9">
        <w:rPr>
          <w:rFonts w:asciiTheme="majorHAnsi" w:eastAsia="Batang" w:hAnsiTheme="majorHAnsi" w:cstheme="majorHAnsi"/>
          <w:spacing w:val="-4"/>
          <w:kern w:val="2"/>
          <w:lang w:eastAsia="ko-KR"/>
          <w14:ligatures w14:val="standardContextual"/>
        </w:rPr>
        <w:t xml:space="preserve">các </w:t>
      </w:r>
      <w:r w:rsidRPr="00BD23A9">
        <w:rPr>
          <w:rFonts w:asciiTheme="majorHAnsi" w:eastAsia="Batang" w:hAnsiTheme="majorHAnsi" w:cstheme="majorHAnsi"/>
          <w:spacing w:val="-4"/>
          <w:kern w:val="2"/>
          <w:lang w:val="vi-VN" w:eastAsia="ko-KR"/>
          <w14:ligatures w14:val="standardContextual"/>
        </w:rPr>
        <w:t>phản ứng xảy ra (nếu có)</w:t>
      </w:r>
      <w:r w:rsidRPr="00BD23A9">
        <w:rPr>
          <w:rFonts w:asciiTheme="majorHAnsi" w:eastAsia="Calibri" w:hAnsiTheme="majorHAnsi" w:cstheme="majorHAnsi"/>
          <w:spacing w:val="-4"/>
          <w:kern w:val="2"/>
          <w:lang w:val="pt-BR"/>
          <w14:ligatures w14:val="standardContextual"/>
        </w:rPr>
        <w:t>:</w:t>
      </w:r>
    </w:p>
    <w:p w14:paraId="75A0E345" w14:textId="37345F1A" w:rsidR="008A05C4" w:rsidRPr="00BD23A9" w:rsidRDefault="008A05C4" w:rsidP="00402BBD">
      <w:pPr>
        <w:spacing w:before="50" w:after="50"/>
        <w:ind w:firstLine="567"/>
        <w:jc w:val="both"/>
        <w:rPr>
          <w:rFonts w:asciiTheme="majorHAnsi" w:eastAsia="Calibri" w:hAnsiTheme="majorHAnsi" w:cstheme="majorHAnsi"/>
          <w:kern w:val="2"/>
          <w:lang w:val="pt-BR"/>
          <w14:ligatures w14:val="standardContextual"/>
        </w:rPr>
      </w:pPr>
      <w:r w:rsidRPr="00BD23A9">
        <w:rPr>
          <w:rFonts w:asciiTheme="majorHAnsi" w:eastAsia="Calibri" w:hAnsiTheme="majorHAnsi" w:cstheme="majorHAnsi"/>
          <w:bCs/>
          <w:kern w:val="2"/>
          <w14:ligatures w14:val="standardContextual"/>
        </w:rPr>
        <w:t>a</w:t>
      </w:r>
      <w:r w:rsidRPr="00BD23A9">
        <w:rPr>
          <w:rFonts w:asciiTheme="majorHAnsi" w:eastAsia="Calibri" w:hAnsiTheme="majorHAnsi" w:cstheme="majorHAnsi"/>
          <w:bCs/>
          <w:kern w:val="2"/>
          <w:lang w:val="vi-VN"/>
          <w14:ligatures w14:val="standardContextual"/>
        </w:rPr>
        <w:t xml:space="preserve">) Khi thêm nước cốt chanh vào sữa bò tươi </w:t>
      </w:r>
      <w:r w:rsidRPr="00BD23A9">
        <w:rPr>
          <w:rFonts w:asciiTheme="majorHAnsi" w:eastAsia="Calibri" w:hAnsiTheme="majorHAnsi" w:cstheme="majorHAnsi"/>
          <w:bCs/>
          <w:kern w:val="2"/>
          <w14:ligatures w14:val="standardContextual"/>
        </w:rPr>
        <w:t xml:space="preserve">thì </w:t>
      </w:r>
      <w:r w:rsidRPr="00BD23A9">
        <w:rPr>
          <w:rFonts w:asciiTheme="majorHAnsi" w:eastAsia="Calibri" w:hAnsiTheme="majorHAnsi" w:cstheme="majorHAnsi"/>
          <w:bCs/>
          <w:kern w:val="2"/>
          <w:lang w:val="vi-VN"/>
          <w14:ligatures w14:val="standardContextual"/>
        </w:rPr>
        <w:t>sữa bò bị vón cục lại.</w:t>
      </w:r>
    </w:p>
    <w:p w14:paraId="0D9488C3" w14:textId="6F3142CE" w:rsidR="008A05C4" w:rsidRPr="00BD23A9" w:rsidRDefault="008A05C4" w:rsidP="00402BBD">
      <w:pPr>
        <w:spacing w:before="50" w:after="50"/>
        <w:ind w:firstLine="567"/>
        <w:jc w:val="both"/>
        <w:rPr>
          <w:rFonts w:asciiTheme="majorHAnsi" w:eastAsia="SimSun" w:hAnsiTheme="majorHAnsi" w:cstheme="majorHAnsi"/>
          <w:lang w:val="pt-BR" w:eastAsia="zh-CN" w:bidi="ar"/>
        </w:rPr>
      </w:pPr>
      <w:r w:rsidRPr="00BD23A9">
        <w:rPr>
          <w:rFonts w:asciiTheme="majorHAnsi" w:eastAsia="SimSun" w:hAnsiTheme="majorHAnsi" w:cstheme="majorHAnsi"/>
          <w:lang w:eastAsia="zh-CN" w:bidi="ar"/>
        </w:rPr>
        <w:t>b</w:t>
      </w:r>
      <w:r w:rsidRPr="00BD23A9">
        <w:rPr>
          <w:rFonts w:asciiTheme="majorHAnsi" w:eastAsia="SimSun" w:hAnsiTheme="majorHAnsi" w:cstheme="majorHAnsi"/>
          <w:lang w:val="vi-VN" w:eastAsia="zh-CN" w:bidi="ar"/>
        </w:rPr>
        <w:t xml:space="preserve">) </w:t>
      </w:r>
      <w:r w:rsidRPr="00BD23A9">
        <w:rPr>
          <w:rFonts w:asciiTheme="majorHAnsi" w:eastAsia="SimSun" w:hAnsiTheme="majorHAnsi" w:cstheme="majorHAnsi"/>
          <w:lang w:val="pt-BR" w:eastAsia="zh-CN" w:bidi="ar"/>
        </w:rPr>
        <w:t>Trong nông nghiệp, thường sử dụng vôi bột để khử độ chua của đất.</w:t>
      </w:r>
    </w:p>
    <w:p w14:paraId="36FAF9BA" w14:textId="1B4A8A2A" w:rsidR="00393ED9" w:rsidRPr="00BD23A9" w:rsidRDefault="008A05C4" w:rsidP="00402BBD">
      <w:pPr>
        <w:spacing w:before="50" w:after="50"/>
        <w:ind w:firstLine="567"/>
        <w:jc w:val="both"/>
        <w:rPr>
          <w:rFonts w:asciiTheme="majorHAnsi" w:hAnsiTheme="majorHAnsi" w:cstheme="majorHAnsi"/>
          <w:spacing w:val="-6"/>
          <w:lang w:val="pt-BR"/>
        </w:rPr>
      </w:pPr>
      <w:r w:rsidRPr="00BD23A9">
        <w:rPr>
          <w:rFonts w:asciiTheme="majorHAnsi" w:hAnsiTheme="majorHAnsi" w:cstheme="majorHAnsi"/>
          <w:spacing w:val="-6"/>
          <w:lang w:eastAsia="zh-CN" w:bidi="ar"/>
        </w:rPr>
        <w:t>c</w:t>
      </w:r>
      <w:r w:rsidR="00393ED9" w:rsidRPr="00BD23A9">
        <w:rPr>
          <w:rFonts w:asciiTheme="majorHAnsi" w:hAnsiTheme="majorHAnsi" w:cstheme="majorHAnsi"/>
          <w:spacing w:val="-6"/>
          <w:lang w:val="vi-VN" w:eastAsia="zh-CN" w:bidi="ar"/>
        </w:rPr>
        <w:t xml:space="preserve">) </w:t>
      </w:r>
      <w:r w:rsidR="00393ED9" w:rsidRPr="00BD23A9">
        <w:rPr>
          <w:rFonts w:asciiTheme="majorHAnsi" w:hAnsiTheme="majorHAnsi" w:cstheme="majorHAnsi"/>
          <w:spacing w:val="-6"/>
          <w:lang w:val="pt-BR" w:eastAsia="zh-CN" w:bidi="ar"/>
        </w:rPr>
        <w:t xml:space="preserve">Để làm sạch </w:t>
      </w:r>
      <w:r w:rsidR="0044161B" w:rsidRPr="00BD23A9">
        <w:rPr>
          <w:rFonts w:asciiTheme="majorHAnsi" w:hAnsiTheme="majorHAnsi" w:cstheme="majorHAnsi"/>
          <w:spacing w:val="-6"/>
          <w:lang w:val="pt-BR" w:eastAsia="zh-CN" w:bidi="ar"/>
        </w:rPr>
        <w:t xml:space="preserve">cặn ở </w:t>
      </w:r>
      <w:r w:rsidR="00393ED9" w:rsidRPr="00BD23A9">
        <w:rPr>
          <w:rFonts w:asciiTheme="majorHAnsi" w:hAnsiTheme="majorHAnsi" w:cstheme="majorHAnsi"/>
          <w:spacing w:val="-6"/>
          <w:lang w:val="pt-BR" w:eastAsia="zh-CN" w:bidi="ar"/>
        </w:rPr>
        <w:t>đáy ấm đun nước lâu ngày</w:t>
      </w:r>
      <w:r w:rsidR="00393ED9" w:rsidRPr="00BD23A9">
        <w:rPr>
          <w:rFonts w:asciiTheme="majorHAnsi" w:hAnsiTheme="majorHAnsi" w:cstheme="majorHAnsi"/>
          <w:spacing w:val="-6"/>
          <w:lang w:val="vi-VN" w:eastAsia="zh-CN" w:bidi="ar"/>
        </w:rPr>
        <w:t xml:space="preserve"> (do </w:t>
      </w:r>
      <w:r w:rsidR="000E3D16" w:rsidRPr="00BD23A9">
        <w:rPr>
          <w:rFonts w:asciiTheme="majorHAnsi" w:hAnsiTheme="majorHAnsi" w:cstheme="majorHAnsi"/>
          <w:spacing w:val="-6"/>
          <w:lang w:eastAsia="zh-CN" w:bidi="ar"/>
        </w:rPr>
        <w:t xml:space="preserve">kết tủa </w:t>
      </w:r>
      <w:r w:rsidR="00393ED9" w:rsidRPr="00BD23A9">
        <w:rPr>
          <w:rFonts w:asciiTheme="majorHAnsi" w:hAnsiTheme="majorHAnsi" w:cstheme="majorHAnsi"/>
          <w:spacing w:val="-6"/>
          <w:lang w:val="vi-VN" w:eastAsia="zh-CN" w:bidi="ar"/>
        </w:rPr>
        <w:t>CaCO</w:t>
      </w:r>
      <w:r w:rsidR="00393ED9" w:rsidRPr="00BD23A9">
        <w:rPr>
          <w:rFonts w:asciiTheme="majorHAnsi" w:hAnsiTheme="majorHAnsi" w:cstheme="majorHAnsi"/>
          <w:spacing w:val="-6"/>
          <w:vertAlign w:val="subscript"/>
          <w:lang w:val="vi-VN" w:eastAsia="zh-CN" w:bidi="ar"/>
        </w:rPr>
        <w:t>3</w:t>
      </w:r>
      <w:r w:rsidR="00393ED9" w:rsidRPr="00BD23A9">
        <w:rPr>
          <w:rFonts w:asciiTheme="majorHAnsi" w:hAnsiTheme="majorHAnsi" w:cstheme="majorHAnsi"/>
          <w:spacing w:val="-6"/>
          <w:lang w:val="vi-VN" w:eastAsia="zh-CN" w:bidi="ar"/>
        </w:rPr>
        <w:t xml:space="preserve"> </w:t>
      </w:r>
      <w:r w:rsidR="000E3D16" w:rsidRPr="00BD23A9">
        <w:rPr>
          <w:rFonts w:asciiTheme="majorHAnsi" w:hAnsiTheme="majorHAnsi" w:cstheme="majorHAnsi"/>
          <w:spacing w:val="-6"/>
          <w:lang w:eastAsia="zh-CN" w:bidi="ar"/>
        </w:rPr>
        <w:t>và MgCO</w:t>
      </w:r>
      <w:r w:rsidR="000E3D16" w:rsidRPr="00BD23A9">
        <w:rPr>
          <w:rFonts w:asciiTheme="majorHAnsi" w:hAnsiTheme="majorHAnsi" w:cstheme="majorHAnsi"/>
          <w:spacing w:val="-6"/>
          <w:vertAlign w:val="subscript"/>
          <w:lang w:eastAsia="zh-CN" w:bidi="ar"/>
        </w:rPr>
        <w:t>3</w:t>
      </w:r>
      <w:r w:rsidR="000E3D16" w:rsidRPr="00BD23A9">
        <w:rPr>
          <w:rFonts w:asciiTheme="majorHAnsi" w:hAnsiTheme="majorHAnsi" w:cstheme="majorHAnsi"/>
          <w:spacing w:val="-6"/>
          <w:lang w:eastAsia="zh-CN" w:bidi="ar"/>
        </w:rPr>
        <w:t xml:space="preserve"> </w:t>
      </w:r>
      <w:r w:rsidR="00393ED9" w:rsidRPr="00BD23A9">
        <w:rPr>
          <w:rFonts w:asciiTheme="majorHAnsi" w:hAnsiTheme="majorHAnsi" w:cstheme="majorHAnsi"/>
          <w:spacing w:val="-6"/>
          <w:lang w:val="vi-VN" w:eastAsia="zh-CN" w:bidi="ar"/>
        </w:rPr>
        <w:t>bám vào)</w:t>
      </w:r>
      <w:r w:rsidR="00393ED9" w:rsidRPr="00BD23A9">
        <w:rPr>
          <w:rFonts w:asciiTheme="majorHAnsi" w:hAnsiTheme="majorHAnsi" w:cstheme="majorHAnsi"/>
          <w:spacing w:val="-6"/>
          <w:lang w:val="pt-BR" w:eastAsia="zh-CN" w:bidi="ar"/>
        </w:rPr>
        <w:t xml:space="preserve">, </w:t>
      </w:r>
      <w:r w:rsidR="000F1642" w:rsidRPr="00BD23A9">
        <w:rPr>
          <w:rFonts w:asciiTheme="majorHAnsi" w:hAnsiTheme="majorHAnsi" w:cstheme="majorHAnsi"/>
          <w:spacing w:val="-6"/>
          <w:lang w:val="pt-BR" w:eastAsia="zh-CN" w:bidi="ar"/>
        </w:rPr>
        <w:t>có thể</w:t>
      </w:r>
      <w:r w:rsidR="00393ED9" w:rsidRPr="00BD23A9">
        <w:rPr>
          <w:rFonts w:asciiTheme="majorHAnsi" w:hAnsiTheme="majorHAnsi" w:cstheme="majorHAnsi"/>
          <w:spacing w:val="-6"/>
          <w:lang w:val="pt-BR" w:eastAsia="zh-CN" w:bidi="ar"/>
        </w:rPr>
        <w:t xml:space="preserve"> </w:t>
      </w:r>
      <w:r w:rsidR="00CC30B4" w:rsidRPr="00BD23A9">
        <w:rPr>
          <w:rFonts w:asciiTheme="majorHAnsi" w:hAnsiTheme="majorHAnsi" w:cstheme="majorHAnsi"/>
          <w:spacing w:val="-6"/>
          <w:lang w:val="pt-BR" w:eastAsia="zh-CN" w:bidi="ar"/>
        </w:rPr>
        <w:t>sử dụng</w:t>
      </w:r>
      <w:r w:rsidR="00393ED9" w:rsidRPr="00BD23A9">
        <w:rPr>
          <w:rFonts w:asciiTheme="majorHAnsi" w:hAnsiTheme="majorHAnsi" w:cstheme="majorHAnsi"/>
          <w:spacing w:val="-6"/>
          <w:lang w:val="pt-BR" w:eastAsia="zh-CN" w:bidi="ar"/>
        </w:rPr>
        <w:t xml:space="preserve"> giấm ăn cho vào ấm </w:t>
      </w:r>
      <w:r w:rsidR="00393ED9" w:rsidRPr="00BD23A9">
        <w:rPr>
          <w:rFonts w:asciiTheme="majorHAnsi" w:hAnsiTheme="majorHAnsi" w:cstheme="majorHAnsi"/>
          <w:spacing w:val="-6"/>
          <w:lang w:val="vi-VN" w:eastAsia="zh-CN" w:bidi="ar"/>
        </w:rPr>
        <w:t xml:space="preserve">và </w:t>
      </w:r>
      <w:r w:rsidR="00393ED9" w:rsidRPr="00BD23A9">
        <w:rPr>
          <w:rFonts w:asciiTheme="majorHAnsi" w:hAnsiTheme="majorHAnsi" w:cstheme="majorHAnsi"/>
          <w:spacing w:val="-6"/>
          <w:lang w:val="pt-BR" w:eastAsia="zh-CN" w:bidi="ar"/>
        </w:rPr>
        <w:t xml:space="preserve">đun </w:t>
      </w:r>
      <w:r w:rsidR="00CC30B4" w:rsidRPr="00BD23A9">
        <w:rPr>
          <w:rFonts w:asciiTheme="majorHAnsi" w:hAnsiTheme="majorHAnsi" w:cstheme="majorHAnsi"/>
          <w:spacing w:val="-6"/>
          <w:lang w:val="pt-BR" w:eastAsia="zh-CN" w:bidi="ar"/>
        </w:rPr>
        <w:t xml:space="preserve">nóng </w:t>
      </w:r>
      <w:r w:rsidR="00393ED9" w:rsidRPr="00BD23A9">
        <w:rPr>
          <w:rFonts w:asciiTheme="majorHAnsi" w:hAnsiTheme="majorHAnsi" w:cstheme="majorHAnsi"/>
          <w:spacing w:val="-6"/>
          <w:lang w:val="pt-BR" w:eastAsia="zh-CN" w:bidi="ar"/>
        </w:rPr>
        <w:t xml:space="preserve">một thời </w:t>
      </w:r>
      <w:r w:rsidR="00393ED9" w:rsidRPr="00BD23A9">
        <w:rPr>
          <w:rFonts w:asciiTheme="majorHAnsi" w:hAnsiTheme="majorHAnsi" w:cstheme="majorHAnsi"/>
          <w:spacing w:val="-6"/>
          <w:lang w:val="vi-VN" w:eastAsia="zh-CN" w:bidi="ar"/>
        </w:rPr>
        <w:t>gian.</w:t>
      </w:r>
      <w:r w:rsidR="00393ED9" w:rsidRPr="00BD23A9">
        <w:rPr>
          <w:rFonts w:asciiTheme="majorHAnsi" w:hAnsiTheme="majorHAnsi" w:cstheme="majorHAnsi"/>
          <w:spacing w:val="-6"/>
          <w:lang w:val="pt-BR"/>
        </w:rPr>
        <w:t xml:space="preserve"> </w:t>
      </w:r>
    </w:p>
    <w:p w14:paraId="614497E0" w14:textId="1958AAC2" w:rsidR="00393ED9" w:rsidRPr="00BD23A9" w:rsidRDefault="00A61184" w:rsidP="00402BBD">
      <w:pPr>
        <w:tabs>
          <w:tab w:val="left" w:pos="284"/>
        </w:tabs>
        <w:spacing w:before="50" w:after="50"/>
        <w:ind w:firstLine="567"/>
        <w:jc w:val="both"/>
        <w:rPr>
          <w:rFonts w:asciiTheme="majorHAnsi" w:eastAsia="SimSun" w:hAnsiTheme="majorHAnsi" w:cstheme="majorHAnsi"/>
          <w:lang w:eastAsia="zh-CN" w:bidi="ar"/>
        </w:rPr>
      </w:pPr>
      <w:r w:rsidRPr="00BD23A9">
        <w:rPr>
          <w:rFonts w:asciiTheme="majorHAnsi" w:eastAsia="SimSun" w:hAnsiTheme="majorHAnsi" w:cstheme="majorHAnsi"/>
          <w:lang w:eastAsia="zh-CN" w:bidi="ar"/>
        </w:rPr>
        <w:t>d</w:t>
      </w:r>
      <w:r w:rsidR="00393ED9" w:rsidRPr="00BD23A9">
        <w:rPr>
          <w:rFonts w:asciiTheme="majorHAnsi" w:eastAsia="SimSun" w:hAnsiTheme="majorHAnsi" w:cstheme="majorHAnsi"/>
          <w:lang w:val="vi-VN" w:eastAsia="zh-CN" w:bidi="ar"/>
        </w:rPr>
        <w:t>) Trong phòng thí nghiệm, khi điều chế khí SO</w:t>
      </w:r>
      <w:r w:rsidR="00393ED9" w:rsidRPr="00BD23A9">
        <w:rPr>
          <w:rFonts w:asciiTheme="majorHAnsi" w:eastAsia="SimSun" w:hAnsiTheme="majorHAnsi" w:cstheme="majorHAnsi"/>
          <w:vertAlign w:val="subscript"/>
          <w:lang w:val="vi-VN" w:eastAsia="zh-CN" w:bidi="ar"/>
        </w:rPr>
        <w:t>2</w:t>
      </w:r>
      <w:r w:rsidR="00393ED9" w:rsidRPr="00BD23A9">
        <w:rPr>
          <w:rFonts w:asciiTheme="majorHAnsi" w:eastAsia="SimSun" w:hAnsiTheme="majorHAnsi" w:cstheme="majorHAnsi"/>
          <w:lang w:val="vi-VN" w:eastAsia="zh-CN" w:bidi="ar"/>
        </w:rPr>
        <w:t>, người ta thường dùng bông gòn tẩm nước vôi trong để trên nắp bình thu khí SO</w:t>
      </w:r>
      <w:r w:rsidR="00393ED9" w:rsidRPr="00BD23A9">
        <w:rPr>
          <w:rFonts w:asciiTheme="majorHAnsi" w:eastAsia="SimSun" w:hAnsiTheme="majorHAnsi" w:cstheme="majorHAnsi"/>
          <w:vertAlign w:val="subscript"/>
          <w:lang w:val="vi-VN" w:eastAsia="zh-CN" w:bidi="ar"/>
        </w:rPr>
        <w:t>2</w:t>
      </w:r>
      <w:r w:rsidR="00393ED9" w:rsidRPr="00BD23A9">
        <w:rPr>
          <w:rFonts w:asciiTheme="majorHAnsi" w:eastAsia="SimSun" w:hAnsiTheme="majorHAnsi" w:cstheme="majorHAnsi"/>
          <w:lang w:val="vi-VN" w:eastAsia="zh-CN" w:bidi="ar"/>
        </w:rPr>
        <w:t>.</w:t>
      </w:r>
    </w:p>
    <w:p w14:paraId="772445A9" w14:textId="126D798D" w:rsidR="004B4089" w:rsidRPr="00BD23A9" w:rsidRDefault="00A61184" w:rsidP="00402BBD">
      <w:pPr>
        <w:tabs>
          <w:tab w:val="left" w:pos="284"/>
        </w:tabs>
        <w:spacing w:before="50" w:after="50"/>
        <w:ind w:firstLine="567"/>
        <w:jc w:val="both"/>
        <w:rPr>
          <w:rFonts w:eastAsia="SimSun"/>
          <w:lang w:eastAsia="zh-CN" w:bidi="ar"/>
        </w:rPr>
      </w:pPr>
      <w:r w:rsidRPr="00BD23A9">
        <w:rPr>
          <w:rFonts w:eastAsia="SimSun"/>
          <w:lang w:eastAsia="zh-CN" w:bidi="ar"/>
        </w:rPr>
        <w:t>đ</w:t>
      </w:r>
      <w:r w:rsidR="004B4089" w:rsidRPr="00BD23A9">
        <w:rPr>
          <w:rFonts w:eastAsia="SimSun"/>
          <w:lang w:eastAsia="zh-CN" w:bidi="ar"/>
        </w:rPr>
        <w:t xml:space="preserve">) Đường ống thoát nước của bồn rửa chén sau khi sử dụng một thời gian có thể bị tắc do chất béo dạng rắn </w:t>
      </w:r>
      <w:r w:rsidR="0084154B" w:rsidRPr="00BD23A9">
        <w:rPr>
          <w:rFonts w:eastAsia="SimSun"/>
          <w:lang w:eastAsia="zh-CN" w:bidi="ar"/>
        </w:rPr>
        <w:t xml:space="preserve">lắng </w:t>
      </w:r>
      <w:r w:rsidR="004B4089" w:rsidRPr="00BD23A9">
        <w:rPr>
          <w:rFonts w:eastAsia="SimSun"/>
          <w:lang w:eastAsia="zh-CN" w:bidi="ar"/>
        </w:rPr>
        <w:t xml:space="preserve">đọng ở </w:t>
      </w:r>
      <w:r w:rsidR="00335EDD" w:rsidRPr="00BD23A9">
        <w:rPr>
          <w:rFonts w:eastAsia="SimSun"/>
          <w:lang w:eastAsia="zh-CN" w:bidi="ar"/>
        </w:rPr>
        <w:t>trong</w:t>
      </w:r>
      <w:r w:rsidR="004B4089" w:rsidRPr="00BD23A9">
        <w:rPr>
          <w:rFonts w:eastAsia="SimSun"/>
          <w:lang w:eastAsia="zh-CN" w:bidi="ar"/>
        </w:rPr>
        <w:t xml:space="preserve"> đường ống. Để thông tắc</w:t>
      </w:r>
      <w:r w:rsidR="0084154B" w:rsidRPr="00BD23A9">
        <w:rPr>
          <w:rFonts w:eastAsia="SimSun"/>
          <w:lang w:eastAsia="zh-CN" w:bidi="ar"/>
        </w:rPr>
        <w:t xml:space="preserve"> đường ống</w:t>
      </w:r>
      <w:r w:rsidR="004B4089" w:rsidRPr="00BD23A9">
        <w:rPr>
          <w:rFonts w:eastAsia="SimSun"/>
          <w:lang w:eastAsia="zh-CN" w:bidi="ar"/>
        </w:rPr>
        <w:t>, có thể cho NaOH dạng rắn vào đường ống thoát nước.</w:t>
      </w:r>
    </w:p>
    <w:p w14:paraId="4EB140F3" w14:textId="7ABE7EF1" w:rsidR="00157F54" w:rsidRPr="00BD23A9" w:rsidRDefault="00157F54" w:rsidP="006642F0">
      <w:pPr>
        <w:tabs>
          <w:tab w:val="left" w:pos="284"/>
        </w:tabs>
        <w:snapToGrid w:val="0"/>
        <w:spacing w:before="60" w:after="60"/>
        <w:jc w:val="both"/>
        <w:rPr>
          <w:rFonts w:asciiTheme="majorHAnsi" w:hAnsiTheme="majorHAnsi" w:cstheme="majorHAnsi"/>
          <w:lang w:val="vi-VN"/>
        </w:rPr>
      </w:pPr>
      <w:r w:rsidRPr="00BD23A9">
        <w:rPr>
          <w:rFonts w:asciiTheme="majorHAnsi" w:eastAsia="Calibri" w:hAnsiTheme="majorHAnsi" w:cstheme="majorHAnsi"/>
          <w:b/>
          <w:bCs/>
          <w:kern w:val="2"/>
          <w:lang w:val="vi-VN"/>
          <w14:ligatures w14:val="standardContextual"/>
        </w:rPr>
        <w:lastRenderedPageBreak/>
        <w:t xml:space="preserve">Câu </w:t>
      </w:r>
      <w:r w:rsidR="00EF71C6" w:rsidRPr="00BD23A9">
        <w:rPr>
          <w:rFonts w:asciiTheme="majorHAnsi" w:eastAsia="Calibri" w:hAnsiTheme="majorHAnsi" w:cstheme="majorHAnsi"/>
          <w:b/>
          <w:bCs/>
          <w:kern w:val="2"/>
          <w14:ligatures w14:val="standardContextual"/>
        </w:rPr>
        <w:t>5</w:t>
      </w:r>
      <w:r w:rsidRPr="00BD23A9">
        <w:rPr>
          <w:rFonts w:asciiTheme="majorHAnsi" w:eastAsia="Calibri" w:hAnsiTheme="majorHAnsi" w:cstheme="majorHAnsi"/>
          <w:b/>
          <w:bCs/>
          <w:kern w:val="2"/>
          <w:lang w:val="vi-VN"/>
          <w14:ligatures w14:val="standardContextual"/>
        </w:rPr>
        <w:t xml:space="preserve">: (1,5 điểm) </w:t>
      </w:r>
      <w:r w:rsidRPr="00BD23A9">
        <w:rPr>
          <w:rFonts w:asciiTheme="majorHAnsi" w:hAnsiTheme="majorHAnsi" w:cstheme="majorHAnsi"/>
          <w:spacing w:val="4"/>
          <w:lang w:val="vi-VN"/>
        </w:rPr>
        <w:t xml:space="preserve">Duralumin </w:t>
      </w:r>
      <w:r w:rsidRPr="00BD23A9">
        <w:rPr>
          <w:rFonts w:asciiTheme="majorHAnsi" w:hAnsiTheme="majorHAnsi" w:cstheme="majorHAnsi"/>
          <w:spacing w:val="4"/>
        </w:rPr>
        <w:t>(</w:t>
      </w:r>
      <w:r w:rsidRPr="00BD23A9">
        <w:rPr>
          <w:rFonts w:asciiTheme="majorHAnsi" w:hAnsiTheme="majorHAnsi" w:cstheme="majorHAnsi"/>
          <w:spacing w:val="4"/>
          <w:lang w:val="vi-VN"/>
        </w:rPr>
        <w:t>được phát triển vào năm 1909 tại Đức</w:t>
      </w:r>
      <w:r w:rsidRPr="00BD23A9">
        <w:rPr>
          <w:rFonts w:asciiTheme="majorHAnsi" w:hAnsiTheme="majorHAnsi" w:cstheme="majorHAnsi"/>
          <w:spacing w:val="4"/>
        </w:rPr>
        <w:t>)</w:t>
      </w:r>
      <w:r w:rsidRPr="00BD23A9">
        <w:rPr>
          <w:rFonts w:asciiTheme="majorHAnsi" w:hAnsiTheme="majorHAnsi" w:cstheme="majorHAnsi"/>
          <w:spacing w:val="4"/>
          <w:lang w:val="vi-VN"/>
        </w:rPr>
        <w:t xml:space="preserve"> là tên thương mại của một trong những loại hợp kim nhôm-</w:t>
      </w:r>
      <w:r w:rsidRPr="00BD23A9">
        <w:rPr>
          <w:rFonts w:asciiTheme="majorHAnsi" w:hAnsiTheme="majorHAnsi" w:cstheme="majorHAnsi"/>
          <w:spacing w:val="4"/>
        </w:rPr>
        <w:t>đ</w:t>
      </w:r>
      <w:r w:rsidRPr="00BD23A9">
        <w:rPr>
          <w:rFonts w:asciiTheme="majorHAnsi" w:hAnsiTheme="majorHAnsi" w:cstheme="majorHAnsi"/>
          <w:spacing w:val="4"/>
          <w:lang w:val="vi-VN"/>
        </w:rPr>
        <w:t xml:space="preserve">ồng </w:t>
      </w:r>
      <w:r w:rsidRPr="00BD23A9">
        <w:rPr>
          <w:rFonts w:asciiTheme="majorHAnsi" w:hAnsiTheme="majorHAnsi" w:cstheme="majorHAnsi"/>
          <w:spacing w:val="4"/>
        </w:rPr>
        <w:t>(</w:t>
      </w:r>
      <w:r w:rsidRPr="00BD23A9">
        <w:rPr>
          <w:rFonts w:asciiTheme="majorHAnsi" w:eastAsia="Aptos" w:hAnsiTheme="majorHAnsi" w:cstheme="majorHAnsi"/>
          <w:kern w:val="2"/>
          <w:lang w:val="vi-VN"/>
        </w:rPr>
        <w:t>aluminium</w:t>
      </w:r>
      <w:r w:rsidRPr="00BD23A9">
        <w:rPr>
          <w:rFonts w:asciiTheme="majorHAnsi" w:hAnsiTheme="majorHAnsi" w:cstheme="majorHAnsi"/>
          <w:spacing w:val="4"/>
        </w:rPr>
        <w:t xml:space="preserve">-copper) thường được sử dụng trong công nghiệp hàng không, vũ trụ,... </w:t>
      </w:r>
    </w:p>
    <w:p w14:paraId="01159880" w14:textId="77777777" w:rsidR="00157F54" w:rsidRPr="00BD23A9" w:rsidRDefault="00157F54" w:rsidP="006642F0">
      <w:pPr>
        <w:spacing w:before="60" w:after="60"/>
        <w:ind w:firstLine="567"/>
        <w:jc w:val="both"/>
        <w:rPr>
          <w:rFonts w:asciiTheme="majorHAnsi" w:hAnsiTheme="majorHAnsi" w:cstheme="majorHAnsi"/>
          <w:lang w:val="vi-VN"/>
        </w:rPr>
      </w:pPr>
      <w:r w:rsidRPr="00BD23A9">
        <w:rPr>
          <w:rFonts w:asciiTheme="majorHAnsi" w:hAnsiTheme="majorHAnsi" w:cstheme="majorHAnsi"/>
          <w:lang w:val="vi-VN"/>
        </w:rPr>
        <w:t>a) Tại sao trong thực tiễn kim loại thường được sử dụng dưới dạng hợp kim?</w:t>
      </w:r>
    </w:p>
    <w:p w14:paraId="34882165" w14:textId="6C8BC1CE" w:rsidR="00157F54" w:rsidRPr="00BD23A9" w:rsidRDefault="00157F54" w:rsidP="006642F0">
      <w:pPr>
        <w:spacing w:before="60" w:after="60"/>
        <w:ind w:firstLine="567"/>
        <w:jc w:val="both"/>
        <w:rPr>
          <w:rFonts w:asciiTheme="majorHAnsi" w:hAnsiTheme="majorHAnsi" w:cstheme="majorHAnsi"/>
          <w:shd w:val="clear" w:color="auto" w:fill="FFFFFF"/>
          <w:lang w:val="vi-VN"/>
        </w:rPr>
      </w:pPr>
      <w:r w:rsidRPr="00BD23A9">
        <w:rPr>
          <w:rFonts w:asciiTheme="majorHAnsi" w:hAnsiTheme="majorHAnsi" w:cstheme="majorHAnsi"/>
          <w:spacing w:val="-6"/>
          <w:shd w:val="clear" w:color="auto" w:fill="FFFFFF"/>
          <w:lang w:val="vi-VN"/>
        </w:rPr>
        <w:t xml:space="preserve">b) Để sản xuất một chiếc máy bay loại X cần </w:t>
      </w:r>
      <w:r w:rsidRPr="00BD23A9">
        <w:rPr>
          <w:rFonts w:asciiTheme="majorHAnsi" w:hAnsiTheme="majorHAnsi" w:cstheme="majorHAnsi"/>
          <w:spacing w:val="-6"/>
          <w:shd w:val="clear" w:color="auto" w:fill="FFFFFF"/>
        </w:rPr>
        <w:t>2</w:t>
      </w:r>
      <w:r w:rsidRPr="00BD23A9">
        <w:rPr>
          <w:rFonts w:asciiTheme="majorHAnsi" w:hAnsiTheme="majorHAnsi" w:cstheme="majorHAnsi"/>
          <w:spacing w:val="-6"/>
          <w:shd w:val="clear" w:color="auto" w:fill="FFFFFF"/>
          <w:lang w:val="vi-VN"/>
        </w:rPr>
        <w:t xml:space="preserve">0 tấn một loại hợp kim </w:t>
      </w:r>
      <w:r w:rsidR="00820DB8" w:rsidRPr="00BD23A9">
        <w:rPr>
          <w:rFonts w:asciiTheme="majorHAnsi" w:hAnsiTheme="majorHAnsi" w:cstheme="majorHAnsi"/>
        </w:rPr>
        <w:t>d</w:t>
      </w:r>
      <w:r w:rsidRPr="00BD23A9">
        <w:rPr>
          <w:rFonts w:asciiTheme="majorHAnsi" w:hAnsiTheme="majorHAnsi" w:cstheme="majorHAnsi"/>
          <w:lang w:val="vi-VN"/>
        </w:rPr>
        <w:t>uralumin</w:t>
      </w:r>
      <w:r w:rsidRPr="00BD23A9">
        <w:rPr>
          <w:rFonts w:asciiTheme="majorHAnsi" w:eastAsia="Aptos" w:hAnsiTheme="majorHAnsi" w:cstheme="majorHAnsi"/>
          <w:kern w:val="2"/>
          <w:lang w:val="vi-VN"/>
        </w:rPr>
        <w:t xml:space="preserve"> </w:t>
      </w:r>
      <w:r w:rsidRPr="00BD23A9">
        <w:rPr>
          <w:rFonts w:asciiTheme="majorHAnsi" w:hAnsiTheme="majorHAnsi" w:cstheme="majorHAnsi"/>
          <w:lang w:val="vi-VN"/>
        </w:rPr>
        <w:t>(</w:t>
      </w:r>
      <w:r w:rsidR="00170F76" w:rsidRPr="00BD23A9">
        <w:rPr>
          <w:rFonts w:asciiTheme="majorHAnsi" w:hAnsiTheme="majorHAnsi" w:cstheme="majorHAnsi"/>
        </w:rPr>
        <w:t>a</w:t>
      </w:r>
      <w:r w:rsidRPr="00BD23A9">
        <w:rPr>
          <w:rFonts w:asciiTheme="majorHAnsi" w:hAnsiTheme="majorHAnsi" w:cstheme="majorHAnsi"/>
          <w:lang w:val="vi-VN"/>
        </w:rPr>
        <w:t xml:space="preserve">luminium chiếm 95% về khối lượng). Tính khối lượng quặng </w:t>
      </w:r>
      <w:r w:rsidRPr="00BD23A9">
        <w:rPr>
          <w:rFonts w:asciiTheme="majorHAnsi" w:hAnsiTheme="majorHAnsi" w:cstheme="majorHAnsi"/>
          <w:spacing w:val="-6"/>
          <w:shd w:val="clear" w:color="auto" w:fill="FFFFFF"/>
          <w:lang w:val="vi-VN"/>
        </w:rPr>
        <w:t xml:space="preserve">bauxite </w:t>
      </w:r>
      <w:r w:rsidRPr="00BD23A9">
        <w:rPr>
          <w:rFonts w:asciiTheme="majorHAnsi" w:hAnsiTheme="majorHAnsi" w:cstheme="majorHAnsi"/>
          <w:shd w:val="clear" w:color="auto" w:fill="FFFFFF"/>
          <w:lang w:val="vi-VN"/>
        </w:rPr>
        <w:t xml:space="preserve">(có hàm lượng </w:t>
      </w:r>
      <w:r w:rsidR="00F50A33" w:rsidRPr="00BD23A9">
        <w:rPr>
          <w:rFonts w:asciiTheme="majorHAnsi" w:hAnsiTheme="majorHAnsi" w:cstheme="majorHAnsi"/>
          <w:shd w:val="clear" w:color="auto" w:fill="FFFFFF"/>
          <w:lang w:val="vi-VN"/>
        </w:rPr>
        <w:t>aluminium oxide</w:t>
      </w:r>
      <w:r w:rsidRPr="00BD23A9">
        <w:rPr>
          <w:rFonts w:asciiTheme="majorHAnsi" w:hAnsiTheme="majorHAnsi" w:cstheme="majorHAnsi"/>
          <w:shd w:val="clear" w:color="auto" w:fill="FFFFFF"/>
          <w:lang w:val="vi-VN"/>
        </w:rPr>
        <w:t xml:space="preserve"> là 55,6%) cần để sản xuất </w:t>
      </w:r>
      <w:r w:rsidRPr="00BD23A9">
        <w:rPr>
          <w:rFonts w:asciiTheme="majorHAnsi" w:hAnsiTheme="majorHAnsi" w:cstheme="majorHAnsi"/>
          <w:spacing w:val="-6"/>
          <w:shd w:val="clear" w:color="auto" w:fill="FFFFFF"/>
          <w:lang w:val="vi-VN"/>
        </w:rPr>
        <w:t>một chiếc máy bay loại X. Biết</w:t>
      </w:r>
      <w:r w:rsidRPr="00BD23A9">
        <w:rPr>
          <w:rFonts w:asciiTheme="majorHAnsi" w:eastAsia="Aptos" w:hAnsiTheme="majorHAnsi" w:cstheme="majorHAnsi"/>
          <w:kern w:val="2"/>
          <w:lang w:val="vi-VN"/>
        </w:rPr>
        <w:t xml:space="preserve"> </w:t>
      </w:r>
      <w:r w:rsidRPr="00BD23A9">
        <w:rPr>
          <w:rFonts w:asciiTheme="majorHAnsi" w:eastAsia="Aptos" w:hAnsiTheme="majorHAnsi" w:cstheme="majorHAnsi"/>
          <w:kern w:val="2"/>
        </w:rPr>
        <w:t xml:space="preserve">rằng: </w:t>
      </w:r>
      <w:r w:rsidRPr="00BD23A9">
        <w:rPr>
          <w:rFonts w:asciiTheme="majorHAnsi" w:eastAsia="Aptos" w:hAnsiTheme="majorHAnsi" w:cstheme="majorHAnsi"/>
          <w:kern w:val="2"/>
          <w:lang w:val="vi-VN"/>
        </w:rPr>
        <w:t xml:space="preserve">kim loại aluminium được sản xuất bằng phương pháp điện phân nóng chảy </w:t>
      </w:r>
      <w:bookmarkStart w:id="0" w:name="_Hlk195260958"/>
      <w:r w:rsidRPr="00BD23A9">
        <w:rPr>
          <w:rFonts w:asciiTheme="majorHAnsi" w:eastAsia="Aptos" w:hAnsiTheme="majorHAnsi" w:cstheme="majorHAnsi"/>
          <w:kern w:val="2"/>
          <w:lang w:val="vi-VN"/>
        </w:rPr>
        <w:t>aluminium oxide</w:t>
      </w:r>
      <w:bookmarkEnd w:id="0"/>
      <w:r w:rsidRPr="00BD23A9">
        <w:rPr>
          <w:rFonts w:asciiTheme="majorHAnsi" w:eastAsia="Aptos" w:hAnsiTheme="majorHAnsi" w:cstheme="majorHAnsi"/>
          <w:kern w:val="2"/>
        </w:rPr>
        <w:t>;</w:t>
      </w:r>
      <w:r w:rsidRPr="00BD23A9">
        <w:rPr>
          <w:rFonts w:asciiTheme="majorHAnsi" w:eastAsia="Aptos" w:hAnsiTheme="majorHAnsi" w:cstheme="majorHAnsi"/>
          <w:kern w:val="2"/>
          <w:lang w:val="vi-VN"/>
        </w:rPr>
        <w:t xml:space="preserve"> hiệu suất của toàn bộ </w:t>
      </w:r>
      <w:r w:rsidRPr="00BD23A9">
        <w:rPr>
          <w:rFonts w:asciiTheme="majorHAnsi" w:eastAsia="Aptos" w:hAnsiTheme="majorHAnsi" w:cstheme="majorHAnsi"/>
          <w:kern w:val="2"/>
        </w:rPr>
        <w:t>quá</w:t>
      </w:r>
      <w:r w:rsidRPr="00BD23A9">
        <w:rPr>
          <w:rFonts w:asciiTheme="majorHAnsi" w:eastAsia="Aptos" w:hAnsiTheme="majorHAnsi" w:cstheme="majorHAnsi"/>
          <w:kern w:val="2"/>
          <w:lang w:val="vi-VN"/>
        </w:rPr>
        <w:t xml:space="preserve"> trình chuyển hóa </w:t>
      </w:r>
      <w:r w:rsidR="00F50A33" w:rsidRPr="00BD23A9">
        <w:rPr>
          <w:rFonts w:asciiTheme="majorHAnsi" w:eastAsia="Aptos" w:hAnsiTheme="majorHAnsi" w:cstheme="majorHAnsi"/>
          <w:kern w:val="2"/>
        </w:rPr>
        <w:t>a</w:t>
      </w:r>
      <w:r w:rsidR="00F50A33" w:rsidRPr="00BD23A9">
        <w:rPr>
          <w:rFonts w:asciiTheme="majorHAnsi" w:eastAsia="Aptos" w:hAnsiTheme="majorHAnsi" w:cstheme="majorHAnsi"/>
          <w:kern w:val="2"/>
          <w:lang w:val="vi-VN"/>
        </w:rPr>
        <w:t>luminium</w:t>
      </w:r>
      <w:r w:rsidRPr="00BD23A9">
        <w:rPr>
          <w:rFonts w:asciiTheme="majorHAnsi" w:eastAsia="Aptos" w:hAnsiTheme="majorHAnsi" w:cstheme="majorHAnsi"/>
          <w:kern w:val="2"/>
          <w:lang w:val="vi-VN"/>
        </w:rPr>
        <w:t xml:space="preserve"> từ </w:t>
      </w:r>
      <w:r w:rsidR="00F50A33" w:rsidRPr="00BD23A9">
        <w:rPr>
          <w:rFonts w:asciiTheme="majorHAnsi" w:eastAsia="Aptos" w:hAnsiTheme="majorHAnsi" w:cstheme="majorHAnsi"/>
          <w:kern w:val="2"/>
          <w:lang w:val="vi-VN"/>
        </w:rPr>
        <w:t>aluminium oxide</w:t>
      </w:r>
      <w:r w:rsidRPr="00BD23A9">
        <w:rPr>
          <w:rFonts w:asciiTheme="majorHAnsi" w:eastAsia="Aptos" w:hAnsiTheme="majorHAnsi" w:cstheme="majorHAnsi"/>
          <w:kern w:val="2"/>
          <w:lang w:val="vi-VN"/>
        </w:rPr>
        <w:t xml:space="preserve"> có trong quặng đến khi tạo thành hợp kim </w:t>
      </w:r>
      <w:r w:rsidR="00820DB8" w:rsidRPr="00BD23A9">
        <w:rPr>
          <w:rFonts w:asciiTheme="majorHAnsi" w:hAnsiTheme="majorHAnsi" w:cstheme="majorHAnsi"/>
        </w:rPr>
        <w:t>d</w:t>
      </w:r>
      <w:r w:rsidRPr="00BD23A9">
        <w:rPr>
          <w:rFonts w:asciiTheme="majorHAnsi" w:hAnsiTheme="majorHAnsi" w:cstheme="majorHAnsi"/>
          <w:lang w:val="vi-VN"/>
        </w:rPr>
        <w:t>uralumin</w:t>
      </w:r>
      <w:r w:rsidRPr="00BD23A9">
        <w:rPr>
          <w:rFonts w:asciiTheme="majorHAnsi" w:eastAsia="Aptos" w:hAnsiTheme="majorHAnsi" w:cstheme="majorHAnsi"/>
          <w:kern w:val="2"/>
          <w:lang w:val="vi-VN"/>
        </w:rPr>
        <w:t xml:space="preserve"> là 90%. </w:t>
      </w:r>
    </w:p>
    <w:p w14:paraId="2D4249FD" w14:textId="1BD08903" w:rsidR="00315E6D" w:rsidRPr="00BD23A9" w:rsidRDefault="0084596F" w:rsidP="006642F0">
      <w:pPr>
        <w:snapToGrid w:val="0"/>
        <w:spacing w:before="60" w:after="60"/>
        <w:jc w:val="both"/>
        <w:rPr>
          <w:rFonts w:asciiTheme="majorHAnsi" w:eastAsia="Calibri" w:hAnsiTheme="majorHAnsi" w:cstheme="majorHAnsi"/>
          <w:bCs/>
          <w:kern w:val="2"/>
          <w:lang w:val="vi-VN"/>
          <w14:ligatures w14:val="standardContextual"/>
        </w:rPr>
      </w:pPr>
      <w:r w:rsidRPr="00BD23A9">
        <w:rPr>
          <w:rFonts w:asciiTheme="majorHAnsi" w:eastAsia="Calibri" w:hAnsiTheme="majorHAnsi" w:cstheme="majorHAnsi"/>
          <w:b/>
          <w:bCs/>
          <w:kern w:val="2"/>
          <w:lang w:val="vi-VN"/>
          <w14:ligatures w14:val="standardContextual"/>
        </w:rPr>
        <w:t xml:space="preserve">Câu </w:t>
      </w:r>
      <w:r w:rsidR="00EF71C6" w:rsidRPr="00BD23A9">
        <w:rPr>
          <w:rFonts w:asciiTheme="majorHAnsi" w:eastAsia="Calibri" w:hAnsiTheme="majorHAnsi" w:cstheme="majorHAnsi"/>
          <w:b/>
          <w:bCs/>
          <w:kern w:val="2"/>
          <w14:ligatures w14:val="standardContextual"/>
        </w:rPr>
        <w:t>6</w:t>
      </w:r>
      <w:r w:rsidRPr="00BD23A9">
        <w:rPr>
          <w:rFonts w:asciiTheme="majorHAnsi" w:eastAsia="Calibri" w:hAnsiTheme="majorHAnsi" w:cstheme="majorHAnsi"/>
          <w:b/>
          <w:bCs/>
          <w:kern w:val="2"/>
          <w:lang w:val="vi-VN"/>
          <w14:ligatures w14:val="standardContextual"/>
        </w:rPr>
        <w:t>: (</w:t>
      </w:r>
      <w:r w:rsidR="00EE6C50" w:rsidRPr="00BD23A9">
        <w:rPr>
          <w:rFonts w:asciiTheme="majorHAnsi" w:eastAsia="Calibri" w:hAnsiTheme="majorHAnsi" w:cstheme="majorHAnsi"/>
          <w:b/>
          <w:bCs/>
          <w:kern w:val="2"/>
          <w14:ligatures w14:val="standardContextual"/>
        </w:rPr>
        <w:t>2,0</w:t>
      </w:r>
      <w:r w:rsidRPr="00BD23A9">
        <w:rPr>
          <w:rFonts w:asciiTheme="majorHAnsi" w:eastAsia="Calibri" w:hAnsiTheme="majorHAnsi" w:cstheme="majorHAnsi"/>
          <w:b/>
          <w:bCs/>
          <w:kern w:val="2"/>
          <w:lang w:val="vi-VN"/>
          <w14:ligatures w14:val="standardContextual"/>
        </w:rPr>
        <w:t xml:space="preserve"> điểm) </w:t>
      </w:r>
      <w:r w:rsidR="00315E6D" w:rsidRPr="00BD23A9">
        <w:rPr>
          <w:rFonts w:asciiTheme="majorHAnsi" w:eastAsia="Calibri" w:hAnsiTheme="majorHAnsi" w:cstheme="majorHAnsi"/>
          <w:bCs/>
          <w:kern w:val="2"/>
          <w:lang w:val="vi-VN"/>
          <w14:ligatures w14:val="standardContextual"/>
        </w:rPr>
        <w:t>Phân tử XY</w:t>
      </w:r>
      <w:r w:rsidR="00315E6D" w:rsidRPr="00BD23A9">
        <w:rPr>
          <w:rFonts w:asciiTheme="majorHAnsi" w:eastAsia="Calibri" w:hAnsiTheme="majorHAnsi" w:cstheme="majorHAnsi"/>
          <w:bCs/>
          <w:kern w:val="2"/>
          <w:vertAlign w:val="subscript"/>
          <w:lang w:val="vi-VN"/>
          <w14:ligatures w14:val="standardContextual"/>
        </w:rPr>
        <w:t>2</w:t>
      </w:r>
      <w:r w:rsidR="00315E6D" w:rsidRPr="00BD23A9">
        <w:rPr>
          <w:rFonts w:asciiTheme="majorHAnsi" w:eastAsia="Calibri" w:hAnsiTheme="majorHAnsi" w:cstheme="majorHAnsi"/>
          <w:bCs/>
          <w:kern w:val="2"/>
          <w:lang w:val="vi-VN"/>
          <w14:ligatures w14:val="standardContextual"/>
        </w:rPr>
        <w:t xml:space="preserve"> có tổng số hạt electron, proton, neutron là 66. Trong phân tử XY</w:t>
      </w:r>
      <w:r w:rsidR="00315E6D" w:rsidRPr="00BD23A9">
        <w:rPr>
          <w:rFonts w:asciiTheme="majorHAnsi" w:eastAsia="Calibri" w:hAnsiTheme="majorHAnsi" w:cstheme="majorHAnsi"/>
          <w:bCs/>
          <w:kern w:val="2"/>
          <w:vertAlign w:val="subscript"/>
          <w:lang w:val="vi-VN"/>
          <w14:ligatures w14:val="standardContextual"/>
        </w:rPr>
        <w:t>2</w:t>
      </w:r>
      <w:r w:rsidR="00197661" w:rsidRPr="00BD23A9">
        <w:rPr>
          <w:rFonts w:asciiTheme="majorHAnsi" w:eastAsia="Calibri" w:hAnsiTheme="majorHAnsi" w:cstheme="majorHAnsi"/>
          <w:bCs/>
          <w:kern w:val="2"/>
          <w14:ligatures w14:val="standardContextual"/>
        </w:rPr>
        <w:t xml:space="preserve">, </w:t>
      </w:r>
      <w:r w:rsidR="00315E6D" w:rsidRPr="00BD23A9">
        <w:rPr>
          <w:rFonts w:asciiTheme="majorHAnsi" w:eastAsia="Calibri" w:hAnsiTheme="majorHAnsi" w:cstheme="majorHAnsi"/>
          <w:bCs/>
          <w:kern w:val="2"/>
          <w:lang w:val="vi-VN"/>
          <w14:ligatures w14:val="standardContextual"/>
        </w:rPr>
        <w:t>số hạt mang điện nhiều hơn số hạt không mang điện là 22</w:t>
      </w:r>
      <w:r w:rsidR="006A010C" w:rsidRPr="00BD23A9">
        <w:rPr>
          <w:rFonts w:asciiTheme="majorHAnsi" w:eastAsia="Calibri" w:hAnsiTheme="majorHAnsi" w:cstheme="majorHAnsi"/>
          <w:bCs/>
          <w:kern w:val="2"/>
          <w14:ligatures w14:val="standardContextual"/>
        </w:rPr>
        <w:t xml:space="preserve">. Trong bảng tuần hoàn các nguyên tố hóa học, X </w:t>
      </w:r>
      <w:r w:rsidR="00D9769E" w:rsidRPr="00BD23A9">
        <w:rPr>
          <w:rFonts w:asciiTheme="majorHAnsi" w:eastAsia="Calibri" w:hAnsiTheme="majorHAnsi" w:cstheme="majorHAnsi"/>
          <w:bCs/>
          <w:kern w:val="2"/>
          <w14:ligatures w14:val="standardContextual"/>
        </w:rPr>
        <w:t>đứng trước</w:t>
      </w:r>
      <w:r w:rsidR="00546279" w:rsidRPr="00BD23A9">
        <w:rPr>
          <w:rFonts w:asciiTheme="majorHAnsi" w:eastAsia="Calibri" w:hAnsiTheme="majorHAnsi" w:cstheme="majorHAnsi"/>
          <w:bCs/>
          <w:kern w:val="2"/>
          <w14:ligatures w14:val="standardContextual"/>
        </w:rPr>
        <w:t xml:space="preserve"> Y</w:t>
      </w:r>
      <w:r w:rsidR="003D6F90" w:rsidRPr="00BD23A9">
        <w:rPr>
          <w:rFonts w:asciiTheme="majorHAnsi" w:eastAsia="Calibri" w:hAnsiTheme="majorHAnsi" w:cstheme="majorHAnsi"/>
          <w:bCs/>
          <w:kern w:val="2"/>
          <w14:ligatures w14:val="standardContextual"/>
        </w:rPr>
        <w:t xml:space="preserve"> </w:t>
      </w:r>
      <w:r w:rsidR="00D9769E" w:rsidRPr="00BD23A9">
        <w:rPr>
          <w:rFonts w:asciiTheme="majorHAnsi" w:eastAsia="Calibri" w:hAnsiTheme="majorHAnsi" w:cstheme="majorHAnsi"/>
          <w:bCs/>
          <w:kern w:val="2"/>
          <w14:ligatures w14:val="standardContextual"/>
        </w:rPr>
        <w:t>trong</w:t>
      </w:r>
      <w:r w:rsidR="003D6F90" w:rsidRPr="00BD23A9">
        <w:rPr>
          <w:rFonts w:asciiTheme="majorHAnsi" w:eastAsia="Calibri" w:hAnsiTheme="majorHAnsi" w:cstheme="majorHAnsi"/>
          <w:bCs/>
          <w:kern w:val="2"/>
          <w14:ligatures w14:val="standardContextual"/>
        </w:rPr>
        <w:t xml:space="preserve"> </w:t>
      </w:r>
      <w:r w:rsidR="00D9769E" w:rsidRPr="00BD23A9">
        <w:rPr>
          <w:rFonts w:asciiTheme="majorHAnsi" w:eastAsia="Calibri" w:hAnsiTheme="majorHAnsi" w:cstheme="majorHAnsi"/>
          <w:bCs/>
          <w:kern w:val="2"/>
          <w14:ligatures w14:val="standardContextual"/>
        </w:rPr>
        <w:t>cùng một chu kì</w:t>
      </w:r>
      <w:r w:rsidR="00546279" w:rsidRPr="00BD23A9">
        <w:rPr>
          <w:rFonts w:asciiTheme="majorHAnsi" w:eastAsia="Calibri" w:hAnsiTheme="majorHAnsi" w:cstheme="majorHAnsi"/>
          <w:bCs/>
          <w:kern w:val="2"/>
          <w14:ligatures w14:val="standardContextual"/>
        </w:rPr>
        <w:t xml:space="preserve"> </w:t>
      </w:r>
      <w:r w:rsidR="00D9769E" w:rsidRPr="00BD23A9">
        <w:rPr>
          <w:rFonts w:asciiTheme="majorHAnsi" w:eastAsia="Calibri" w:hAnsiTheme="majorHAnsi" w:cstheme="majorHAnsi"/>
          <w:bCs/>
          <w:kern w:val="2"/>
          <w14:ligatures w14:val="standardContextual"/>
        </w:rPr>
        <w:t xml:space="preserve">và cách nhau bởi một </w:t>
      </w:r>
      <w:r w:rsidR="00E25ACE" w:rsidRPr="00BD23A9">
        <w:rPr>
          <w:rFonts w:asciiTheme="majorHAnsi" w:eastAsia="Calibri" w:hAnsiTheme="majorHAnsi" w:cstheme="majorHAnsi"/>
          <w:bCs/>
          <w:kern w:val="2"/>
          <w14:ligatures w14:val="standardContextual"/>
        </w:rPr>
        <w:t xml:space="preserve">ô </w:t>
      </w:r>
      <w:r w:rsidR="00D9769E" w:rsidRPr="00BD23A9">
        <w:rPr>
          <w:rFonts w:asciiTheme="majorHAnsi" w:eastAsia="Calibri" w:hAnsiTheme="majorHAnsi" w:cstheme="majorHAnsi"/>
          <w:bCs/>
          <w:kern w:val="2"/>
          <w14:ligatures w14:val="standardContextual"/>
        </w:rPr>
        <w:t>nguyên tố khác</w:t>
      </w:r>
      <w:r w:rsidR="00315E6D" w:rsidRPr="00BD23A9">
        <w:rPr>
          <w:rFonts w:asciiTheme="majorHAnsi" w:eastAsia="Calibri" w:hAnsiTheme="majorHAnsi" w:cstheme="majorHAnsi"/>
          <w:bCs/>
          <w:kern w:val="2"/>
          <w:lang w:val="vi-VN"/>
          <w14:ligatures w14:val="standardContextual"/>
        </w:rPr>
        <w:t>.</w:t>
      </w:r>
    </w:p>
    <w:p w14:paraId="631D4873" w14:textId="7807FF2C" w:rsidR="00315E6D" w:rsidRPr="00BD23A9" w:rsidRDefault="00315E6D" w:rsidP="006642F0">
      <w:pPr>
        <w:spacing w:before="60" w:after="60"/>
        <w:ind w:firstLine="567"/>
        <w:jc w:val="both"/>
        <w:rPr>
          <w:rFonts w:asciiTheme="majorHAnsi" w:eastAsia="Calibri" w:hAnsiTheme="majorHAnsi" w:cstheme="majorHAnsi"/>
          <w:bCs/>
          <w:kern w:val="2"/>
          <w14:ligatures w14:val="standardContextual"/>
        </w:rPr>
      </w:pPr>
      <w:r w:rsidRPr="00BD23A9">
        <w:rPr>
          <w:rFonts w:asciiTheme="majorHAnsi" w:eastAsia="Calibri" w:hAnsiTheme="majorHAnsi" w:cstheme="majorHAnsi"/>
          <w:bCs/>
          <w:kern w:val="2"/>
          <w:lang w:val="vi-VN"/>
          <w14:ligatures w14:val="standardContextual"/>
        </w:rPr>
        <w:t>a) Xác định công thức</w:t>
      </w:r>
      <w:r w:rsidR="009818EC" w:rsidRPr="00BD23A9">
        <w:rPr>
          <w:rFonts w:asciiTheme="majorHAnsi" w:eastAsia="Calibri" w:hAnsiTheme="majorHAnsi" w:cstheme="majorHAnsi"/>
          <w:bCs/>
          <w:kern w:val="2"/>
          <w14:ligatures w14:val="standardContextual"/>
        </w:rPr>
        <w:t xml:space="preserve"> phân tử</w:t>
      </w:r>
      <w:r w:rsidRPr="00BD23A9">
        <w:rPr>
          <w:rFonts w:asciiTheme="majorHAnsi" w:eastAsia="Calibri" w:hAnsiTheme="majorHAnsi" w:cstheme="majorHAnsi"/>
          <w:bCs/>
          <w:kern w:val="2"/>
          <w:lang w:val="vi-VN"/>
          <w14:ligatures w14:val="standardContextual"/>
        </w:rPr>
        <w:t xml:space="preserve"> XY</w:t>
      </w:r>
      <w:r w:rsidRPr="00BD23A9">
        <w:rPr>
          <w:rFonts w:asciiTheme="majorHAnsi" w:eastAsia="Calibri" w:hAnsiTheme="majorHAnsi" w:cstheme="majorHAnsi"/>
          <w:bCs/>
          <w:kern w:val="2"/>
          <w:vertAlign w:val="subscript"/>
          <w:lang w:val="vi-VN"/>
          <w14:ligatures w14:val="standardContextual"/>
        </w:rPr>
        <w:t>2</w:t>
      </w:r>
      <w:r w:rsidR="009818EC" w:rsidRPr="00BD23A9">
        <w:rPr>
          <w:rFonts w:asciiTheme="majorHAnsi" w:eastAsia="Calibri" w:hAnsiTheme="majorHAnsi" w:cstheme="majorHAnsi"/>
          <w:bCs/>
          <w:kern w:val="2"/>
          <w14:ligatures w14:val="standardContextual"/>
        </w:rPr>
        <w:t>.</w:t>
      </w:r>
      <w:r w:rsidR="006A010C" w:rsidRPr="00BD23A9">
        <w:rPr>
          <w:rFonts w:asciiTheme="majorHAnsi" w:eastAsia="Calibri" w:hAnsiTheme="majorHAnsi" w:cstheme="majorHAnsi"/>
          <w:bCs/>
          <w:kern w:val="2"/>
          <w14:ligatures w14:val="standardContextual"/>
        </w:rPr>
        <w:t xml:space="preserve"> </w:t>
      </w:r>
    </w:p>
    <w:p w14:paraId="75713FF0" w14:textId="77777777" w:rsidR="00315E6D" w:rsidRPr="00BD23A9" w:rsidRDefault="00315E6D" w:rsidP="006642F0">
      <w:pPr>
        <w:spacing w:before="60" w:after="60"/>
        <w:ind w:firstLine="567"/>
        <w:jc w:val="both"/>
        <w:rPr>
          <w:rFonts w:asciiTheme="majorHAnsi" w:eastAsia="Calibri" w:hAnsiTheme="majorHAnsi" w:cstheme="majorHAnsi"/>
          <w:bCs/>
          <w:kern w:val="2"/>
          <w:lang w:val="vi-VN"/>
          <w14:ligatures w14:val="standardContextual"/>
        </w:rPr>
      </w:pPr>
      <w:r w:rsidRPr="00BD23A9">
        <w:rPr>
          <w:rFonts w:asciiTheme="majorHAnsi" w:eastAsia="Calibri" w:hAnsiTheme="majorHAnsi" w:cstheme="majorHAnsi"/>
          <w:bCs/>
          <w:kern w:val="2"/>
          <w:lang w:val="vi-VN"/>
          <w14:ligatures w14:val="standardContextual"/>
        </w:rPr>
        <w:t>b) Vẽ sơ đồ mô tả sự tạo thành liên kết trong phân tử XY</w:t>
      </w:r>
      <w:r w:rsidRPr="00BD23A9">
        <w:rPr>
          <w:rFonts w:asciiTheme="majorHAnsi" w:eastAsia="Calibri" w:hAnsiTheme="majorHAnsi" w:cstheme="majorHAnsi"/>
          <w:bCs/>
          <w:kern w:val="2"/>
          <w:vertAlign w:val="subscript"/>
          <w:lang w:val="vi-VN"/>
          <w14:ligatures w14:val="standardContextual"/>
        </w:rPr>
        <w:t>2</w:t>
      </w:r>
      <w:r w:rsidRPr="00BD23A9">
        <w:rPr>
          <w:rFonts w:asciiTheme="majorHAnsi" w:eastAsia="Calibri" w:hAnsiTheme="majorHAnsi" w:cstheme="majorHAnsi"/>
          <w:bCs/>
          <w:kern w:val="2"/>
          <w:lang w:val="vi-VN"/>
          <w14:ligatures w14:val="standardContextual"/>
        </w:rPr>
        <w:t xml:space="preserve"> và cho biết hợp chất XY</w:t>
      </w:r>
      <w:r w:rsidRPr="00BD23A9">
        <w:rPr>
          <w:rFonts w:asciiTheme="majorHAnsi" w:eastAsia="Calibri" w:hAnsiTheme="majorHAnsi" w:cstheme="majorHAnsi"/>
          <w:bCs/>
          <w:kern w:val="2"/>
          <w:vertAlign w:val="subscript"/>
          <w:lang w:val="vi-VN"/>
          <w14:ligatures w14:val="standardContextual"/>
        </w:rPr>
        <w:t>2</w:t>
      </w:r>
      <w:r w:rsidRPr="00BD23A9">
        <w:rPr>
          <w:rFonts w:asciiTheme="majorHAnsi" w:eastAsia="Calibri" w:hAnsiTheme="majorHAnsi" w:cstheme="majorHAnsi"/>
          <w:bCs/>
          <w:kern w:val="2"/>
          <w:lang w:val="vi-VN"/>
          <w14:ligatures w14:val="standardContextual"/>
        </w:rPr>
        <w:t xml:space="preserve"> thuộc loại hợp chất ion hay hợp chất cộng hóa trị.</w:t>
      </w:r>
    </w:p>
    <w:p w14:paraId="4B29E50D" w14:textId="168B8F47" w:rsidR="004F43E4" w:rsidRPr="00BD23A9" w:rsidRDefault="00315E6D" w:rsidP="006642F0">
      <w:pPr>
        <w:snapToGrid w:val="0"/>
        <w:spacing w:before="60" w:after="60"/>
        <w:jc w:val="both"/>
        <w:rPr>
          <w:rFonts w:asciiTheme="majorHAnsi" w:hAnsiTheme="majorHAnsi" w:cstheme="majorHAnsi"/>
        </w:rPr>
      </w:pPr>
      <w:r w:rsidRPr="00BD23A9">
        <w:rPr>
          <w:rFonts w:asciiTheme="majorHAnsi" w:eastAsia="Calibri" w:hAnsiTheme="majorHAnsi" w:cstheme="majorHAnsi"/>
          <w:b/>
          <w:bCs/>
          <w:kern w:val="2"/>
          <w:lang w:val="vi-VN"/>
          <w14:ligatures w14:val="standardContextual"/>
        </w:rPr>
        <w:t xml:space="preserve">Câu </w:t>
      </w:r>
      <w:r w:rsidR="00EF71C6" w:rsidRPr="00BD23A9">
        <w:rPr>
          <w:rFonts w:asciiTheme="majorHAnsi" w:eastAsia="Calibri" w:hAnsiTheme="majorHAnsi" w:cstheme="majorHAnsi"/>
          <w:b/>
          <w:bCs/>
          <w:kern w:val="2"/>
          <w14:ligatures w14:val="standardContextual"/>
        </w:rPr>
        <w:t>7</w:t>
      </w:r>
      <w:r w:rsidRPr="00BD23A9">
        <w:rPr>
          <w:rFonts w:asciiTheme="majorHAnsi" w:eastAsia="Calibri" w:hAnsiTheme="majorHAnsi" w:cstheme="majorHAnsi"/>
          <w:b/>
          <w:bCs/>
          <w:kern w:val="2"/>
          <w:lang w:val="vi-VN"/>
          <w14:ligatures w14:val="standardContextual"/>
        </w:rPr>
        <w:t>: (3,5 điểm)</w:t>
      </w:r>
      <w:r w:rsidRPr="00BD23A9">
        <w:rPr>
          <w:rFonts w:asciiTheme="majorHAnsi" w:eastAsia="Calibri" w:hAnsiTheme="majorHAnsi" w:cstheme="majorHAnsi"/>
          <w:b/>
          <w:kern w:val="2"/>
          <w:lang w:val="vi-VN"/>
          <w14:ligatures w14:val="standardContextual"/>
        </w:rPr>
        <w:t xml:space="preserve"> </w:t>
      </w:r>
      <w:r w:rsidRPr="00BD23A9">
        <w:rPr>
          <w:rFonts w:asciiTheme="majorHAnsi" w:hAnsiTheme="majorHAnsi" w:cstheme="majorHAnsi"/>
          <w:lang w:val="vi-VN"/>
        </w:rPr>
        <w:t xml:space="preserve">Một bình gas </w:t>
      </w:r>
      <w:r w:rsidR="00E776D1" w:rsidRPr="00BD23A9">
        <w:rPr>
          <w:rFonts w:asciiTheme="majorHAnsi" w:hAnsiTheme="majorHAnsi" w:cstheme="majorHAnsi"/>
        </w:rPr>
        <w:t xml:space="preserve">X </w:t>
      </w:r>
      <w:r w:rsidRPr="00BD23A9">
        <w:rPr>
          <w:rFonts w:asciiTheme="majorHAnsi" w:hAnsiTheme="majorHAnsi" w:cstheme="majorHAnsi"/>
          <w:lang w:val="vi-VN"/>
        </w:rPr>
        <w:t xml:space="preserve">(khí </w:t>
      </w:r>
      <w:r w:rsidR="0073143B" w:rsidRPr="00BD23A9">
        <w:rPr>
          <w:rFonts w:asciiTheme="majorHAnsi" w:hAnsiTheme="majorHAnsi" w:cstheme="majorHAnsi"/>
        </w:rPr>
        <w:t>hóa</w:t>
      </w:r>
      <w:r w:rsidRPr="00BD23A9">
        <w:rPr>
          <w:rFonts w:asciiTheme="majorHAnsi" w:hAnsiTheme="majorHAnsi" w:cstheme="majorHAnsi"/>
          <w:lang w:val="vi-VN"/>
        </w:rPr>
        <w:t xml:space="preserve"> lỏng) </w:t>
      </w:r>
      <w:r w:rsidR="00AB267C" w:rsidRPr="00BD23A9">
        <w:rPr>
          <w:rFonts w:asciiTheme="majorHAnsi" w:hAnsiTheme="majorHAnsi" w:cstheme="majorHAnsi"/>
        </w:rPr>
        <w:t xml:space="preserve">có chứa </w:t>
      </w:r>
      <w:r w:rsidRPr="00BD23A9">
        <w:rPr>
          <w:rFonts w:asciiTheme="majorHAnsi" w:hAnsiTheme="majorHAnsi" w:cstheme="majorHAnsi"/>
          <w:lang w:val="vi-VN"/>
        </w:rPr>
        <w:t xml:space="preserve">12 kg hỗn hợp propane và butane </w:t>
      </w:r>
      <w:r w:rsidR="009D6559" w:rsidRPr="00BD23A9">
        <w:rPr>
          <w:rFonts w:asciiTheme="majorHAnsi" w:hAnsiTheme="majorHAnsi" w:cstheme="majorHAnsi"/>
        </w:rPr>
        <w:t>có</w:t>
      </w:r>
      <w:r w:rsidRPr="00BD23A9">
        <w:rPr>
          <w:rFonts w:asciiTheme="majorHAnsi" w:hAnsiTheme="majorHAnsi" w:cstheme="majorHAnsi"/>
          <w:lang w:val="vi-VN"/>
        </w:rPr>
        <w:t xml:space="preserve"> tỉ lệ số mol</w:t>
      </w:r>
      <w:r w:rsidR="00191397" w:rsidRPr="00BD23A9">
        <w:rPr>
          <w:rFonts w:asciiTheme="majorHAnsi" w:hAnsiTheme="majorHAnsi" w:cstheme="majorHAnsi"/>
        </w:rPr>
        <w:t xml:space="preserve"> tương ứng</w:t>
      </w:r>
      <w:r w:rsidRPr="00BD23A9">
        <w:rPr>
          <w:rFonts w:asciiTheme="majorHAnsi" w:hAnsiTheme="majorHAnsi" w:cstheme="majorHAnsi"/>
          <w:lang w:val="vi-VN"/>
        </w:rPr>
        <w:t xml:space="preserve"> </w:t>
      </w:r>
      <w:r w:rsidR="004F43E4" w:rsidRPr="00BD23A9">
        <w:rPr>
          <w:rFonts w:asciiTheme="majorHAnsi" w:hAnsiTheme="majorHAnsi" w:cstheme="majorHAnsi"/>
        </w:rPr>
        <w:t xml:space="preserve">lần lượt là </w:t>
      </w:r>
      <w:r w:rsidRPr="00BD23A9">
        <w:rPr>
          <w:rFonts w:asciiTheme="majorHAnsi" w:hAnsiTheme="majorHAnsi" w:cstheme="majorHAnsi"/>
          <w:lang w:val="vi-VN"/>
        </w:rPr>
        <w:t xml:space="preserve">2:3. </w:t>
      </w:r>
      <w:r w:rsidR="009C0CA2" w:rsidRPr="00BD23A9">
        <w:rPr>
          <w:rFonts w:asciiTheme="majorHAnsi" w:hAnsiTheme="majorHAnsi" w:cstheme="majorHAnsi"/>
        </w:rPr>
        <w:t>Biết rằng</w:t>
      </w:r>
      <w:r w:rsidR="008926E7" w:rsidRPr="00BD23A9">
        <w:rPr>
          <w:rFonts w:asciiTheme="majorHAnsi" w:hAnsiTheme="majorHAnsi" w:cstheme="majorHAnsi"/>
        </w:rPr>
        <w:t xml:space="preserve"> nhiệt </w:t>
      </w:r>
      <w:r w:rsidR="00BF65B7" w:rsidRPr="00BD23A9">
        <w:rPr>
          <w:rFonts w:asciiTheme="majorHAnsi" w:hAnsiTheme="majorHAnsi" w:cstheme="majorHAnsi"/>
        </w:rPr>
        <w:t xml:space="preserve">lượng tương ứng </w:t>
      </w:r>
      <w:r w:rsidR="008926E7" w:rsidRPr="00BD23A9">
        <w:rPr>
          <w:rFonts w:asciiTheme="majorHAnsi" w:hAnsiTheme="majorHAnsi" w:cstheme="majorHAnsi"/>
        </w:rPr>
        <w:t>sinh ra</w:t>
      </w:r>
      <w:r w:rsidR="00AD18F2" w:rsidRPr="00BD23A9">
        <w:rPr>
          <w:rFonts w:asciiTheme="majorHAnsi" w:hAnsiTheme="majorHAnsi" w:cstheme="majorHAnsi"/>
        </w:rPr>
        <w:t xml:space="preserve"> khi đốt cháy</w:t>
      </w:r>
      <w:r w:rsidRPr="00BD23A9">
        <w:rPr>
          <w:rFonts w:asciiTheme="majorHAnsi" w:hAnsiTheme="majorHAnsi" w:cstheme="majorHAnsi"/>
          <w:lang w:val="vi-VN"/>
        </w:rPr>
        <w:t xml:space="preserve"> 1 mol</w:t>
      </w:r>
      <w:r w:rsidR="00895E6B" w:rsidRPr="00BD23A9">
        <w:rPr>
          <w:rFonts w:asciiTheme="majorHAnsi" w:hAnsiTheme="majorHAnsi" w:cstheme="majorHAnsi"/>
        </w:rPr>
        <w:t xml:space="preserve"> mỗi chất</w:t>
      </w:r>
      <w:r w:rsidRPr="00BD23A9">
        <w:rPr>
          <w:rFonts w:asciiTheme="majorHAnsi" w:hAnsiTheme="majorHAnsi" w:cstheme="majorHAnsi"/>
          <w:lang w:val="vi-VN"/>
        </w:rPr>
        <w:t xml:space="preserve"> </w:t>
      </w:r>
      <w:r w:rsidR="00C70009" w:rsidRPr="00BD23A9">
        <w:rPr>
          <w:rFonts w:asciiTheme="majorHAnsi" w:hAnsiTheme="majorHAnsi" w:cstheme="majorHAnsi"/>
          <w:lang w:val="vi-VN"/>
        </w:rPr>
        <w:t>propane</w:t>
      </w:r>
      <w:r w:rsidRPr="00BD23A9">
        <w:rPr>
          <w:rFonts w:asciiTheme="majorHAnsi" w:hAnsiTheme="majorHAnsi" w:cstheme="majorHAnsi"/>
          <w:lang w:val="vi-VN"/>
        </w:rPr>
        <w:t xml:space="preserve"> và </w:t>
      </w:r>
      <w:r w:rsidR="00C70009" w:rsidRPr="00BD23A9">
        <w:rPr>
          <w:rFonts w:asciiTheme="majorHAnsi" w:hAnsiTheme="majorHAnsi" w:cstheme="majorHAnsi"/>
          <w:lang w:val="vi-VN"/>
        </w:rPr>
        <w:t>butane</w:t>
      </w:r>
      <w:r w:rsidRPr="00BD23A9">
        <w:rPr>
          <w:rFonts w:asciiTheme="majorHAnsi" w:hAnsiTheme="majorHAnsi" w:cstheme="majorHAnsi"/>
          <w:lang w:val="vi-VN"/>
        </w:rPr>
        <w:t xml:space="preserve"> </w:t>
      </w:r>
      <w:r w:rsidR="00895E6B" w:rsidRPr="00BD23A9">
        <w:rPr>
          <w:rFonts w:asciiTheme="majorHAnsi" w:hAnsiTheme="majorHAnsi" w:cstheme="majorHAnsi"/>
        </w:rPr>
        <w:t>lần lượt</w:t>
      </w:r>
      <w:r w:rsidRPr="00BD23A9">
        <w:rPr>
          <w:rFonts w:asciiTheme="majorHAnsi" w:hAnsiTheme="majorHAnsi" w:cstheme="majorHAnsi"/>
          <w:lang w:val="vi-VN"/>
        </w:rPr>
        <w:t xml:space="preserve"> </w:t>
      </w:r>
      <w:r w:rsidR="00895E6B" w:rsidRPr="00BD23A9">
        <w:rPr>
          <w:rFonts w:asciiTheme="majorHAnsi" w:hAnsiTheme="majorHAnsi" w:cstheme="majorHAnsi"/>
        </w:rPr>
        <w:t xml:space="preserve">là </w:t>
      </w:r>
      <w:r w:rsidR="00895E6B" w:rsidRPr="00BD23A9">
        <w:rPr>
          <w:rFonts w:asciiTheme="majorHAnsi" w:hAnsiTheme="majorHAnsi" w:cstheme="majorHAnsi"/>
          <w:lang w:val="vi-VN"/>
        </w:rPr>
        <w:t xml:space="preserve">2.220 kJ </w:t>
      </w:r>
      <w:r w:rsidR="00895E6B" w:rsidRPr="00BD23A9">
        <w:rPr>
          <w:rFonts w:asciiTheme="majorHAnsi" w:hAnsiTheme="majorHAnsi" w:cstheme="majorHAnsi"/>
        </w:rPr>
        <w:t xml:space="preserve">và </w:t>
      </w:r>
      <w:r w:rsidRPr="00BD23A9">
        <w:rPr>
          <w:rFonts w:asciiTheme="majorHAnsi" w:hAnsiTheme="majorHAnsi" w:cstheme="majorHAnsi"/>
          <w:lang w:val="vi-VN"/>
        </w:rPr>
        <w:t>287</w:t>
      </w:r>
      <w:r w:rsidR="00895E6B" w:rsidRPr="00BD23A9">
        <w:rPr>
          <w:rFonts w:asciiTheme="majorHAnsi" w:hAnsiTheme="majorHAnsi" w:cstheme="majorHAnsi"/>
        </w:rPr>
        <w:t>8</w:t>
      </w:r>
      <w:r w:rsidRPr="00BD23A9">
        <w:rPr>
          <w:rFonts w:asciiTheme="majorHAnsi" w:hAnsiTheme="majorHAnsi" w:cstheme="majorHAnsi"/>
          <w:lang w:val="vi-VN"/>
        </w:rPr>
        <w:t xml:space="preserve"> kJ. </w:t>
      </w:r>
    </w:p>
    <w:p w14:paraId="25487BEB" w14:textId="5348D4C1" w:rsidR="00F22683" w:rsidRPr="00BD23A9" w:rsidRDefault="00F22683" w:rsidP="006642F0">
      <w:pPr>
        <w:spacing w:before="60" w:after="60"/>
        <w:ind w:firstLine="567"/>
        <w:jc w:val="both"/>
        <w:rPr>
          <w:rFonts w:asciiTheme="majorHAnsi" w:hAnsiTheme="majorHAnsi" w:cstheme="majorHAnsi"/>
        </w:rPr>
      </w:pPr>
      <w:r w:rsidRPr="00BD23A9">
        <w:rPr>
          <w:rFonts w:asciiTheme="majorHAnsi" w:hAnsiTheme="majorHAnsi" w:cstheme="majorHAnsi"/>
          <w:lang w:val="vi-VN"/>
        </w:rPr>
        <w:t xml:space="preserve">a) </w:t>
      </w:r>
      <w:r w:rsidRPr="00BD23A9">
        <w:rPr>
          <w:rFonts w:asciiTheme="majorHAnsi" w:hAnsiTheme="majorHAnsi" w:cstheme="majorHAnsi"/>
        </w:rPr>
        <w:t>Tính</w:t>
      </w:r>
      <w:r w:rsidRPr="00BD23A9">
        <w:rPr>
          <w:rFonts w:asciiTheme="majorHAnsi" w:hAnsiTheme="majorHAnsi" w:cstheme="majorHAnsi"/>
          <w:lang w:val="vi-VN"/>
        </w:rPr>
        <w:t xml:space="preserve"> </w:t>
      </w:r>
      <w:r w:rsidR="00FE5487" w:rsidRPr="00BD23A9">
        <w:rPr>
          <w:rFonts w:asciiTheme="majorHAnsi" w:hAnsiTheme="majorHAnsi" w:cstheme="majorHAnsi"/>
        </w:rPr>
        <w:t xml:space="preserve">thể tích </w:t>
      </w:r>
      <w:r w:rsidR="00775351" w:rsidRPr="00BD23A9">
        <w:rPr>
          <w:rFonts w:asciiTheme="majorHAnsi" w:hAnsiTheme="majorHAnsi" w:cstheme="majorHAnsi"/>
        </w:rPr>
        <w:t xml:space="preserve">khí </w:t>
      </w:r>
      <w:r w:rsidR="00775351" w:rsidRPr="00BD23A9">
        <w:rPr>
          <w:rFonts w:asciiTheme="majorHAnsi" w:hAnsiTheme="majorHAnsi" w:cstheme="majorHAnsi"/>
          <w:lang w:val="vi-VN"/>
        </w:rPr>
        <w:t>CO</w:t>
      </w:r>
      <w:r w:rsidR="00775351" w:rsidRPr="00BD23A9">
        <w:rPr>
          <w:rFonts w:asciiTheme="majorHAnsi" w:hAnsiTheme="majorHAnsi" w:cstheme="majorHAnsi"/>
          <w:vertAlign w:val="subscript"/>
          <w:lang w:val="vi-VN"/>
        </w:rPr>
        <w:t>2</w:t>
      </w:r>
      <w:r w:rsidR="00775351" w:rsidRPr="00BD23A9">
        <w:rPr>
          <w:rFonts w:asciiTheme="majorHAnsi" w:hAnsiTheme="majorHAnsi" w:cstheme="majorHAnsi"/>
          <w:lang w:val="vi-VN"/>
        </w:rPr>
        <w:t xml:space="preserve"> phát thải ra môi trường </w:t>
      </w:r>
      <w:r w:rsidR="00775351" w:rsidRPr="00BD23A9">
        <w:rPr>
          <w:rFonts w:asciiTheme="majorHAnsi" w:hAnsiTheme="majorHAnsi" w:cstheme="majorHAnsi"/>
        </w:rPr>
        <w:t xml:space="preserve">và thể tích </w:t>
      </w:r>
      <w:r w:rsidR="00FE5487" w:rsidRPr="00BD23A9">
        <w:rPr>
          <w:rFonts w:asciiTheme="majorHAnsi" w:hAnsiTheme="majorHAnsi" w:cstheme="majorHAnsi"/>
        </w:rPr>
        <w:t xml:space="preserve">không khí cần để đốt cháy </w:t>
      </w:r>
      <w:r w:rsidR="00B06401" w:rsidRPr="00BD23A9">
        <w:rPr>
          <w:rFonts w:asciiTheme="majorHAnsi" w:hAnsiTheme="majorHAnsi" w:cstheme="majorHAnsi"/>
          <w:lang w:val="vi-VN"/>
        </w:rPr>
        <w:t xml:space="preserve">hoàn toàn </w:t>
      </w:r>
      <w:r w:rsidR="00B06401" w:rsidRPr="00BD23A9">
        <w:rPr>
          <w:rFonts w:asciiTheme="majorHAnsi" w:hAnsiTheme="majorHAnsi" w:cstheme="majorHAnsi"/>
        </w:rPr>
        <w:t>khí gas</w:t>
      </w:r>
      <w:r w:rsidR="00775351" w:rsidRPr="00BD23A9">
        <w:rPr>
          <w:rFonts w:asciiTheme="majorHAnsi" w:hAnsiTheme="majorHAnsi" w:cstheme="majorHAnsi"/>
        </w:rPr>
        <w:t xml:space="preserve"> có trong </w:t>
      </w:r>
      <w:r w:rsidR="00B06401" w:rsidRPr="00BD23A9">
        <w:rPr>
          <w:rFonts w:asciiTheme="majorHAnsi" w:hAnsiTheme="majorHAnsi" w:cstheme="majorHAnsi"/>
        </w:rPr>
        <w:t>m</w:t>
      </w:r>
      <w:r w:rsidR="00B06401" w:rsidRPr="00BD23A9">
        <w:rPr>
          <w:rFonts w:asciiTheme="majorHAnsi" w:hAnsiTheme="majorHAnsi" w:cstheme="majorHAnsi"/>
          <w:lang w:val="vi-VN"/>
        </w:rPr>
        <w:t>ột bình gas</w:t>
      </w:r>
      <w:r w:rsidR="00B06401" w:rsidRPr="00BD23A9">
        <w:rPr>
          <w:rFonts w:asciiTheme="majorHAnsi" w:hAnsiTheme="majorHAnsi" w:cstheme="majorHAnsi"/>
        </w:rPr>
        <w:t xml:space="preserve"> X</w:t>
      </w:r>
      <w:r w:rsidRPr="00BD23A9">
        <w:rPr>
          <w:rFonts w:asciiTheme="majorHAnsi" w:hAnsiTheme="majorHAnsi" w:cstheme="majorHAnsi"/>
        </w:rPr>
        <w:t>.</w:t>
      </w:r>
      <w:r w:rsidR="0038348A" w:rsidRPr="00BD23A9">
        <w:rPr>
          <w:rFonts w:asciiTheme="majorHAnsi" w:hAnsiTheme="majorHAnsi" w:cstheme="majorHAnsi"/>
        </w:rPr>
        <w:t xml:space="preserve"> Biết oxygen chiếm 20% thể tích</w:t>
      </w:r>
      <w:r w:rsidR="00D46E06" w:rsidRPr="00BD23A9">
        <w:rPr>
          <w:rFonts w:asciiTheme="majorHAnsi" w:hAnsiTheme="majorHAnsi" w:cstheme="majorHAnsi"/>
        </w:rPr>
        <w:t xml:space="preserve"> không khí</w:t>
      </w:r>
      <w:r w:rsidR="0038348A" w:rsidRPr="00BD23A9">
        <w:rPr>
          <w:rFonts w:asciiTheme="majorHAnsi" w:hAnsiTheme="majorHAnsi" w:cstheme="majorHAnsi"/>
        </w:rPr>
        <w:t>.</w:t>
      </w:r>
    </w:p>
    <w:p w14:paraId="72F2F276" w14:textId="091E80FA" w:rsidR="0034515D" w:rsidRPr="00BD23A9" w:rsidRDefault="0034515D" w:rsidP="006642F0">
      <w:pPr>
        <w:spacing w:before="60" w:after="60"/>
        <w:ind w:firstLine="567"/>
        <w:jc w:val="both"/>
        <w:rPr>
          <w:rFonts w:asciiTheme="majorHAnsi" w:hAnsiTheme="majorHAnsi" w:cstheme="majorHAnsi"/>
          <w:spacing w:val="-6"/>
        </w:rPr>
      </w:pPr>
      <w:r w:rsidRPr="00BD23A9">
        <w:rPr>
          <w:rFonts w:asciiTheme="majorHAnsi" w:hAnsiTheme="majorHAnsi" w:cstheme="majorHAnsi"/>
          <w:lang w:val="vi-VN"/>
        </w:rPr>
        <w:t xml:space="preserve">b) </w:t>
      </w:r>
      <w:bookmarkStart w:id="1" w:name="_Hlk195253439"/>
      <w:r w:rsidRPr="00BD23A9">
        <w:rPr>
          <w:rFonts w:asciiTheme="majorHAnsi" w:hAnsiTheme="majorHAnsi" w:cstheme="majorHAnsi"/>
          <w:lang w:val="vi-VN"/>
        </w:rPr>
        <w:t xml:space="preserve">Trung bình mỗi ngày, một hộ gia đình cần cung cấp </w:t>
      </w:r>
      <w:r w:rsidRPr="00BD23A9">
        <w:rPr>
          <w:rFonts w:asciiTheme="majorHAnsi" w:hAnsiTheme="majorHAnsi" w:cstheme="majorHAnsi"/>
        </w:rPr>
        <w:t>5</w:t>
      </w:r>
      <w:r w:rsidRPr="00BD23A9">
        <w:rPr>
          <w:rFonts w:asciiTheme="majorHAnsi" w:hAnsiTheme="majorHAnsi" w:cstheme="majorHAnsi"/>
          <w:lang w:val="vi-VN"/>
        </w:rPr>
        <w:t xml:space="preserve">000 kJ nhiệt </w:t>
      </w:r>
      <w:r w:rsidRPr="00BD23A9">
        <w:rPr>
          <w:rFonts w:asciiTheme="majorHAnsi" w:hAnsiTheme="majorHAnsi" w:cstheme="majorHAnsi"/>
        </w:rPr>
        <w:t>lượng để phục vụ cho việc đun nấu thức ăn. Tính số tiền hộ gia đình phải trả cho lượng gas cần sử dụng trong 365 ngày.</w:t>
      </w:r>
      <w:r w:rsidRPr="00BD23A9">
        <w:rPr>
          <w:rFonts w:asciiTheme="majorHAnsi" w:hAnsiTheme="majorHAnsi" w:cstheme="majorHAnsi"/>
          <w:spacing w:val="-6"/>
          <w:lang w:val="vi-VN"/>
        </w:rPr>
        <w:t xml:space="preserve"> Nếu hộ gia đình trên sử dụng bếp điện từ </w:t>
      </w:r>
      <w:r w:rsidRPr="00BD23A9">
        <w:rPr>
          <w:rFonts w:asciiTheme="majorHAnsi" w:hAnsiTheme="majorHAnsi" w:cstheme="majorHAnsi"/>
          <w:spacing w:val="-6"/>
        </w:rPr>
        <w:t xml:space="preserve">thay thế cho bếp gas </w:t>
      </w:r>
      <w:r w:rsidRPr="00BD23A9">
        <w:rPr>
          <w:rFonts w:asciiTheme="majorHAnsi" w:hAnsiTheme="majorHAnsi" w:cstheme="majorHAnsi"/>
          <w:spacing w:val="-6"/>
          <w:lang w:val="vi-VN"/>
        </w:rPr>
        <w:t xml:space="preserve">thì </w:t>
      </w:r>
      <w:r w:rsidRPr="00BD23A9">
        <w:rPr>
          <w:rFonts w:asciiTheme="majorHAnsi" w:hAnsiTheme="majorHAnsi" w:cstheme="majorHAnsi"/>
          <w:spacing w:val="-6"/>
        </w:rPr>
        <w:t xml:space="preserve">số tiền điện hộ gia đình trên phải trả trong </w:t>
      </w:r>
      <w:r w:rsidR="00D4435C" w:rsidRPr="00BD23A9">
        <w:rPr>
          <w:rFonts w:asciiTheme="majorHAnsi" w:hAnsiTheme="majorHAnsi" w:cstheme="majorHAnsi"/>
        </w:rPr>
        <w:t>365 ngày</w:t>
      </w:r>
      <w:r w:rsidR="00D4435C" w:rsidRPr="00BD23A9">
        <w:rPr>
          <w:rFonts w:asciiTheme="majorHAnsi" w:hAnsiTheme="majorHAnsi" w:cstheme="majorHAnsi"/>
          <w:spacing w:val="-6"/>
        </w:rPr>
        <w:t xml:space="preserve"> </w:t>
      </w:r>
      <w:r w:rsidRPr="00BD23A9">
        <w:rPr>
          <w:rFonts w:asciiTheme="majorHAnsi" w:hAnsiTheme="majorHAnsi" w:cstheme="majorHAnsi"/>
          <w:spacing w:val="-6"/>
        </w:rPr>
        <w:t xml:space="preserve">ít hay nhiều hơn so với sử dụng bếp gas? </w:t>
      </w:r>
      <w:r w:rsidRPr="00BD23A9">
        <w:rPr>
          <w:rFonts w:asciiTheme="majorHAnsi" w:hAnsiTheme="majorHAnsi" w:cstheme="majorHAnsi"/>
        </w:rPr>
        <w:t>Biết</w:t>
      </w:r>
      <w:r w:rsidRPr="00BD23A9">
        <w:rPr>
          <w:rFonts w:asciiTheme="majorHAnsi" w:hAnsiTheme="majorHAnsi" w:cstheme="majorHAnsi"/>
          <w:lang w:val="vi-VN"/>
        </w:rPr>
        <w:t xml:space="preserve"> </w:t>
      </w:r>
      <w:r w:rsidRPr="00BD23A9">
        <w:rPr>
          <w:rFonts w:asciiTheme="majorHAnsi" w:hAnsiTheme="majorHAnsi" w:cstheme="majorHAnsi"/>
        </w:rPr>
        <w:t xml:space="preserve">rằng: </w:t>
      </w:r>
      <w:r w:rsidRPr="00BD23A9">
        <w:rPr>
          <w:rFonts w:asciiTheme="majorHAnsi" w:hAnsiTheme="majorHAnsi" w:cstheme="majorHAnsi"/>
          <w:lang w:val="vi-VN"/>
        </w:rPr>
        <w:t xml:space="preserve">hiệu suất hấp thụ nhiệt </w:t>
      </w:r>
      <w:r w:rsidR="004B0A76" w:rsidRPr="00BD23A9">
        <w:rPr>
          <w:rFonts w:asciiTheme="majorHAnsi" w:hAnsiTheme="majorHAnsi" w:cstheme="majorHAnsi"/>
        </w:rPr>
        <w:t xml:space="preserve">khi sử dụng bếp gas </w:t>
      </w:r>
      <w:r w:rsidRPr="00BD23A9">
        <w:rPr>
          <w:rFonts w:asciiTheme="majorHAnsi" w:hAnsiTheme="majorHAnsi" w:cstheme="majorHAnsi"/>
          <w:lang w:val="vi-VN"/>
        </w:rPr>
        <w:t xml:space="preserve">là </w:t>
      </w:r>
      <w:r w:rsidRPr="00BD23A9">
        <w:rPr>
          <w:rFonts w:asciiTheme="majorHAnsi" w:hAnsiTheme="majorHAnsi" w:cstheme="majorHAnsi"/>
        </w:rPr>
        <w:t>55</w:t>
      </w:r>
      <w:r w:rsidRPr="00BD23A9">
        <w:rPr>
          <w:rFonts w:asciiTheme="majorHAnsi" w:hAnsiTheme="majorHAnsi" w:cstheme="majorHAnsi"/>
          <w:lang w:val="vi-VN"/>
        </w:rPr>
        <w:t>%</w:t>
      </w:r>
      <w:r w:rsidRPr="00BD23A9">
        <w:rPr>
          <w:rFonts w:asciiTheme="majorHAnsi" w:hAnsiTheme="majorHAnsi" w:cstheme="majorHAnsi"/>
        </w:rPr>
        <w:t xml:space="preserve">; giá thành của một bình gas </w:t>
      </w:r>
      <w:r w:rsidR="00067534" w:rsidRPr="00BD23A9">
        <w:rPr>
          <w:rFonts w:asciiTheme="majorHAnsi" w:hAnsiTheme="majorHAnsi" w:cstheme="majorHAnsi"/>
        </w:rPr>
        <w:t>X</w:t>
      </w:r>
      <w:r w:rsidRPr="00BD23A9">
        <w:rPr>
          <w:rFonts w:asciiTheme="majorHAnsi" w:hAnsiTheme="majorHAnsi" w:cstheme="majorHAnsi"/>
        </w:rPr>
        <w:t xml:space="preserve"> là </w:t>
      </w:r>
      <w:r w:rsidRPr="00BD23A9">
        <w:rPr>
          <w:rFonts w:asciiTheme="majorHAnsi" w:hAnsiTheme="majorHAnsi" w:cstheme="majorHAnsi"/>
          <w:lang w:val="vi-VN"/>
        </w:rPr>
        <w:t>4</w:t>
      </w:r>
      <w:r w:rsidRPr="00BD23A9">
        <w:rPr>
          <w:rFonts w:asciiTheme="majorHAnsi" w:hAnsiTheme="majorHAnsi" w:cstheme="majorHAnsi"/>
        </w:rPr>
        <w:t>57</w:t>
      </w:r>
      <w:r w:rsidRPr="00BD23A9">
        <w:rPr>
          <w:rFonts w:asciiTheme="majorHAnsi" w:hAnsiTheme="majorHAnsi" w:cstheme="majorHAnsi"/>
          <w:lang w:val="vi-VN"/>
        </w:rPr>
        <w:t>000 đ</w:t>
      </w:r>
      <w:r w:rsidRPr="00BD23A9">
        <w:rPr>
          <w:rFonts w:asciiTheme="majorHAnsi" w:hAnsiTheme="majorHAnsi" w:cstheme="majorHAnsi"/>
        </w:rPr>
        <w:t>ồng</w:t>
      </w:r>
      <w:r w:rsidR="00DF7CCA" w:rsidRPr="00BD23A9">
        <w:rPr>
          <w:rFonts w:asciiTheme="majorHAnsi" w:hAnsiTheme="majorHAnsi" w:cstheme="majorHAnsi"/>
        </w:rPr>
        <w:t>;</w:t>
      </w:r>
      <w:r w:rsidRPr="00BD23A9">
        <w:rPr>
          <w:rFonts w:asciiTheme="majorHAnsi" w:hAnsiTheme="majorHAnsi" w:cstheme="majorHAnsi"/>
          <w:spacing w:val="-6"/>
        </w:rPr>
        <w:t xml:space="preserve"> </w:t>
      </w:r>
      <w:r w:rsidR="00881760" w:rsidRPr="00BD23A9">
        <w:rPr>
          <w:rFonts w:asciiTheme="majorHAnsi" w:hAnsiTheme="majorHAnsi" w:cstheme="majorHAnsi"/>
        </w:rPr>
        <w:t xml:space="preserve">giá thành </w:t>
      </w:r>
      <w:r w:rsidRPr="00BD23A9">
        <w:rPr>
          <w:rFonts w:asciiTheme="majorHAnsi" w:hAnsiTheme="majorHAnsi" w:cstheme="majorHAnsi"/>
          <w:spacing w:val="-6"/>
        </w:rPr>
        <w:t xml:space="preserve">trung bình 1 </w:t>
      </w:r>
      <w:r w:rsidRPr="00BD23A9">
        <w:rPr>
          <w:rFonts w:asciiTheme="majorHAnsi" w:hAnsiTheme="majorHAnsi" w:cstheme="majorHAnsi"/>
          <w:spacing w:val="-6"/>
          <w:lang w:val="vi-VN"/>
        </w:rPr>
        <w:t>KWh điện là 2500 đ</w:t>
      </w:r>
      <w:r w:rsidRPr="00BD23A9">
        <w:rPr>
          <w:rFonts w:asciiTheme="majorHAnsi" w:hAnsiTheme="majorHAnsi" w:cstheme="majorHAnsi"/>
          <w:spacing w:val="-6"/>
        </w:rPr>
        <w:t>ồng</w:t>
      </w:r>
      <w:r w:rsidR="008050E5" w:rsidRPr="00BD23A9">
        <w:rPr>
          <w:rFonts w:asciiTheme="majorHAnsi" w:hAnsiTheme="majorHAnsi" w:cstheme="majorHAnsi"/>
          <w:spacing w:val="-6"/>
        </w:rPr>
        <w:t>;</w:t>
      </w:r>
      <w:r w:rsidRPr="00BD23A9">
        <w:rPr>
          <w:rFonts w:asciiTheme="majorHAnsi" w:hAnsiTheme="majorHAnsi" w:cstheme="majorHAnsi"/>
          <w:spacing w:val="-6"/>
        </w:rPr>
        <w:t xml:space="preserve"> nhiệt lượng sinh ra từ</w:t>
      </w:r>
      <w:r w:rsidRPr="00BD23A9">
        <w:rPr>
          <w:rFonts w:asciiTheme="majorHAnsi" w:hAnsiTheme="majorHAnsi" w:cstheme="majorHAnsi"/>
          <w:spacing w:val="-6"/>
          <w:lang w:val="vi-VN"/>
        </w:rPr>
        <w:t xml:space="preserve"> 1</w:t>
      </w:r>
      <w:r w:rsidR="00920AFE" w:rsidRPr="00BD23A9">
        <w:rPr>
          <w:rFonts w:asciiTheme="majorHAnsi" w:hAnsiTheme="majorHAnsi" w:cstheme="majorHAnsi"/>
          <w:spacing w:val="-6"/>
        </w:rPr>
        <w:t xml:space="preserve"> </w:t>
      </w:r>
      <w:r w:rsidRPr="00BD23A9">
        <w:rPr>
          <w:rFonts w:asciiTheme="majorHAnsi" w:hAnsiTheme="majorHAnsi" w:cstheme="majorHAnsi"/>
          <w:spacing w:val="-6"/>
          <w:lang w:val="vi-VN"/>
        </w:rPr>
        <w:t xml:space="preserve">KWh </w:t>
      </w:r>
      <w:r w:rsidRPr="00BD23A9">
        <w:rPr>
          <w:rFonts w:asciiTheme="majorHAnsi" w:hAnsiTheme="majorHAnsi" w:cstheme="majorHAnsi"/>
          <w:spacing w:val="-6"/>
        </w:rPr>
        <w:t xml:space="preserve">là </w:t>
      </w:r>
      <w:r w:rsidRPr="00BD23A9">
        <w:rPr>
          <w:rFonts w:asciiTheme="majorHAnsi" w:hAnsiTheme="majorHAnsi" w:cstheme="majorHAnsi"/>
          <w:spacing w:val="-6"/>
          <w:lang w:val="vi-VN"/>
        </w:rPr>
        <w:t>3600</w:t>
      </w:r>
      <w:r w:rsidRPr="00BD23A9">
        <w:rPr>
          <w:rFonts w:asciiTheme="majorHAnsi" w:hAnsiTheme="majorHAnsi" w:cstheme="majorHAnsi"/>
          <w:spacing w:val="-6"/>
        </w:rPr>
        <w:t xml:space="preserve"> </w:t>
      </w:r>
      <w:r w:rsidRPr="00BD23A9">
        <w:rPr>
          <w:rFonts w:asciiTheme="majorHAnsi" w:hAnsiTheme="majorHAnsi" w:cstheme="majorHAnsi"/>
          <w:spacing w:val="-6"/>
          <w:lang w:val="vi-VN"/>
        </w:rPr>
        <w:t>kJ</w:t>
      </w:r>
      <w:r w:rsidRPr="00BD23A9">
        <w:rPr>
          <w:rFonts w:asciiTheme="majorHAnsi" w:hAnsiTheme="majorHAnsi" w:cstheme="majorHAnsi"/>
          <w:spacing w:val="-6"/>
        </w:rPr>
        <w:t xml:space="preserve">; hiệu suất chuyển đổi năng lượng từ điện năng sang nhiệt năng </w:t>
      </w:r>
      <w:r w:rsidR="004B0A76" w:rsidRPr="00BD23A9">
        <w:rPr>
          <w:rFonts w:asciiTheme="majorHAnsi" w:hAnsiTheme="majorHAnsi" w:cstheme="majorHAnsi"/>
          <w:spacing w:val="-6"/>
        </w:rPr>
        <w:t xml:space="preserve">khi sử dụng bếp </w:t>
      </w:r>
      <w:r w:rsidR="00B85979">
        <w:rPr>
          <w:rFonts w:asciiTheme="majorHAnsi" w:hAnsiTheme="majorHAnsi" w:cstheme="majorHAnsi"/>
          <w:spacing w:val="-6"/>
        </w:rPr>
        <w:t xml:space="preserve">điện </w:t>
      </w:r>
      <w:r w:rsidR="004B0A76" w:rsidRPr="00BD23A9">
        <w:rPr>
          <w:rFonts w:asciiTheme="majorHAnsi" w:hAnsiTheme="majorHAnsi" w:cstheme="majorHAnsi"/>
          <w:spacing w:val="-6"/>
        </w:rPr>
        <w:t xml:space="preserve">từ là </w:t>
      </w:r>
      <w:r w:rsidRPr="00BD23A9">
        <w:rPr>
          <w:rFonts w:asciiTheme="majorHAnsi" w:hAnsiTheme="majorHAnsi" w:cstheme="majorHAnsi"/>
          <w:spacing w:val="-6"/>
        </w:rPr>
        <w:t>90%.</w:t>
      </w:r>
    </w:p>
    <w:p w14:paraId="35F94842" w14:textId="0CDA97B2" w:rsidR="00315E6D" w:rsidRPr="00BD23A9" w:rsidRDefault="00315E6D" w:rsidP="006642F0">
      <w:pPr>
        <w:snapToGrid w:val="0"/>
        <w:spacing w:before="60" w:after="60"/>
        <w:jc w:val="both"/>
        <w:rPr>
          <w:rFonts w:asciiTheme="majorHAnsi" w:hAnsiTheme="majorHAnsi" w:cstheme="majorHAnsi"/>
          <w:spacing w:val="2"/>
          <w:kern w:val="2"/>
        </w:rPr>
      </w:pPr>
      <w:bookmarkStart w:id="2" w:name="_Hlk195115636"/>
      <w:bookmarkEnd w:id="1"/>
      <w:r w:rsidRPr="00BD23A9">
        <w:rPr>
          <w:rFonts w:asciiTheme="majorHAnsi" w:eastAsia="Calibri" w:hAnsiTheme="majorHAnsi" w:cstheme="majorHAnsi"/>
          <w:b/>
          <w:kern w:val="2"/>
        </w:rPr>
        <w:t xml:space="preserve">Câu </w:t>
      </w:r>
      <w:r w:rsidR="00EF71C6" w:rsidRPr="00BD23A9">
        <w:rPr>
          <w:rFonts w:asciiTheme="majorHAnsi" w:eastAsia="Calibri" w:hAnsiTheme="majorHAnsi" w:cstheme="majorHAnsi"/>
          <w:b/>
          <w:kern w:val="2"/>
        </w:rPr>
        <w:t>8</w:t>
      </w:r>
      <w:r w:rsidRPr="00BD23A9">
        <w:rPr>
          <w:rFonts w:asciiTheme="majorHAnsi" w:eastAsia="Calibri" w:hAnsiTheme="majorHAnsi" w:cstheme="majorHAnsi"/>
          <w:b/>
          <w:kern w:val="2"/>
        </w:rPr>
        <w:t>: (3,0 điểm</w:t>
      </w:r>
      <w:r w:rsidRPr="00BD23A9">
        <w:rPr>
          <w:rFonts w:asciiTheme="majorHAnsi" w:eastAsia="Calibri" w:hAnsiTheme="majorHAnsi" w:cstheme="majorHAnsi"/>
          <w:b/>
          <w:kern w:val="2"/>
          <w:lang w:val="vi-VN"/>
        </w:rPr>
        <w:t xml:space="preserve">) </w:t>
      </w:r>
      <w:r w:rsidRPr="00BD23A9">
        <w:rPr>
          <w:rFonts w:asciiTheme="majorHAnsi" w:hAnsiTheme="majorHAnsi" w:cstheme="majorHAnsi"/>
          <w:spacing w:val="2"/>
          <w:kern w:val="2"/>
        </w:rPr>
        <w:t>Sodium carbonate hay còn gọi là soda là một hợp chất vô cơ có tính chất vật lí đa dạng. Dung dịch Na</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CO</w:t>
      </w:r>
      <w:r w:rsidRPr="00BD23A9">
        <w:rPr>
          <w:rFonts w:asciiTheme="majorHAnsi" w:hAnsiTheme="majorHAnsi" w:cstheme="majorHAnsi"/>
          <w:spacing w:val="2"/>
          <w:kern w:val="2"/>
          <w:vertAlign w:val="subscript"/>
        </w:rPr>
        <w:t xml:space="preserve">3 </w:t>
      </w:r>
      <w:r w:rsidRPr="00BD23A9">
        <w:rPr>
          <w:rFonts w:asciiTheme="majorHAnsi" w:hAnsiTheme="majorHAnsi" w:cstheme="majorHAnsi"/>
          <w:spacing w:val="2"/>
          <w:kern w:val="2"/>
        </w:rPr>
        <w:t xml:space="preserve">trong nước khi đạt trạng thái quá bão hòa sẽ tạo thành các </w:t>
      </w:r>
      <w:r w:rsidR="00935B98" w:rsidRPr="00BD23A9">
        <w:rPr>
          <w:rFonts w:asciiTheme="majorHAnsi" w:hAnsiTheme="majorHAnsi" w:cstheme="majorHAnsi"/>
          <w:spacing w:val="2"/>
          <w:kern w:val="2"/>
        </w:rPr>
        <w:t xml:space="preserve">tinh thể ngậm nước </w:t>
      </w:r>
      <w:r w:rsidRPr="00BD23A9">
        <w:rPr>
          <w:rFonts w:asciiTheme="majorHAnsi" w:hAnsiTheme="majorHAnsi" w:cstheme="majorHAnsi"/>
          <w:spacing w:val="2"/>
          <w:kern w:val="2"/>
        </w:rPr>
        <w:t xml:space="preserve">khác nhau tùy thuộc vào điều kiện nhiệt độ. </w:t>
      </w:r>
      <w:r w:rsidR="00935B98" w:rsidRPr="00BD23A9">
        <w:rPr>
          <w:rFonts w:asciiTheme="majorHAnsi" w:hAnsiTheme="majorHAnsi" w:cstheme="majorHAnsi"/>
          <w:spacing w:val="2"/>
          <w:kern w:val="2"/>
        </w:rPr>
        <w:t>Trong d</w:t>
      </w:r>
      <w:r w:rsidRPr="00BD23A9">
        <w:rPr>
          <w:rFonts w:asciiTheme="majorHAnsi" w:hAnsiTheme="majorHAnsi" w:cstheme="majorHAnsi"/>
          <w:spacing w:val="2"/>
          <w:kern w:val="2"/>
        </w:rPr>
        <w:t>ung dịch quá bão hòa</w:t>
      </w:r>
      <w:r w:rsidR="00935B98" w:rsidRPr="00BD23A9">
        <w:rPr>
          <w:rFonts w:asciiTheme="majorHAnsi" w:hAnsiTheme="majorHAnsi" w:cstheme="majorHAnsi"/>
          <w:spacing w:val="2"/>
          <w:kern w:val="2"/>
        </w:rPr>
        <w:t>:</w:t>
      </w:r>
      <w:r w:rsidRPr="00BD23A9">
        <w:rPr>
          <w:rFonts w:asciiTheme="majorHAnsi" w:hAnsiTheme="majorHAnsi" w:cstheme="majorHAnsi"/>
          <w:spacing w:val="2"/>
          <w:kern w:val="2"/>
        </w:rPr>
        <w:t xml:space="preserve"> ở nhiệt độ dưới 32,5 </w:t>
      </w:r>
      <w:r w:rsidRPr="00BD23A9">
        <w:rPr>
          <w:rFonts w:asciiTheme="majorHAnsi" w:hAnsiTheme="majorHAnsi" w:cstheme="majorHAnsi"/>
          <w:spacing w:val="2"/>
        </w:rPr>
        <w:t>°C</w:t>
      </w:r>
      <w:r w:rsidRPr="00BD23A9">
        <w:rPr>
          <w:rFonts w:asciiTheme="majorHAnsi" w:hAnsiTheme="majorHAnsi" w:cstheme="majorHAnsi"/>
          <w:spacing w:val="2"/>
          <w:kern w:val="2"/>
        </w:rPr>
        <w:t>, Na</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CO</w:t>
      </w:r>
      <w:r w:rsidRPr="00BD23A9">
        <w:rPr>
          <w:rFonts w:asciiTheme="majorHAnsi" w:hAnsiTheme="majorHAnsi" w:cstheme="majorHAnsi"/>
          <w:spacing w:val="2"/>
          <w:kern w:val="2"/>
          <w:vertAlign w:val="subscript"/>
        </w:rPr>
        <w:t>3</w:t>
      </w:r>
      <w:r w:rsidRPr="00BD23A9">
        <w:rPr>
          <w:rFonts w:asciiTheme="majorHAnsi" w:hAnsiTheme="majorHAnsi" w:cstheme="majorHAnsi"/>
          <w:spacing w:val="2"/>
          <w:kern w:val="2"/>
        </w:rPr>
        <w:t xml:space="preserve"> kết tinh thành </w:t>
      </w:r>
      <w:r w:rsidR="001A0529" w:rsidRPr="00BD23A9">
        <w:rPr>
          <w:rFonts w:asciiTheme="majorHAnsi" w:hAnsiTheme="majorHAnsi" w:cstheme="majorHAnsi"/>
          <w:spacing w:val="2"/>
          <w:kern w:val="2"/>
        </w:rPr>
        <w:t xml:space="preserve">tinh thể </w:t>
      </w:r>
      <w:r w:rsidRPr="00BD23A9">
        <w:rPr>
          <w:rFonts w:asciiTheme="majorHAnsi" w:hAnsiTheme="majorHAnsi" w:cstheme="majorHAnsi"/>
          <w:spacing w:val="2"/>
          <w:kern w:val="2"/>
        </w:rPr>
        <w:t>Na</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CO</w:t>
      </w:r>
      <w:r w:rsidRPr="00BD23A9">
        <w:rPr>
          <w:rFonts w:asciiTheme="majorHAnsi" w:hAnsiTheme="majorHAnsi" w:cstheme="majorHAnsi"/>
          <w:spacing w:val="2"/>
          <w:kern w:val="2"/>
          <w:vertAlign w:val="subscript"/>
        </w:rPr>
        <w:t>3</w:t>
      </w:r>
      <w:r w:rsidRPr="00BD23A9">
        <w:rPr>
          <w:rFonts w:asciiTheme="majorHAnsi" w:hAnsiTheme="majorHAnsi" w:cstheme="majorHAnsi"/>
          <w:spacing w:val="2"/>
          <w:kern w:val="2"/>
        </w:rPr>
        <w:t>.10H</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 xml:space="preserve">O; trong khoảng nhiệt độ từ 32,5 </w:t>
      </w:r>
      <w:r w:rsidRPr="00BD23A9">
        <w:rPr>
          <w:rFonts w:asciiTheme="majorHAnsi" w:hAnsiTheme="majorHAnsi" w:cstheme="majorHAnsi"/>
          <w:spacing w:val="2"/>
        </w:rPr>
        <w:t>°C</w:t>
      </w:r>
      <w:r w:rsidRPr="00BD23A9">
        <w:rPr>
          <w:rFonts w:asciiTheme="majorHAnsi" w:hAnsiTheme="majorHAnsi" w:cstheme="majorHAnsi"/>
          <w:spacing w:val="2"/>
          <w:kern w:val="2"/>
        </w:rPr>
        <w:t xml:space="preserve"> đến 35,4 </w:t>
      </w:r>
      <w:r w:rsidRPr="00BD23A9">
        <w:rPr>
          <w:rFonts w:asciiTheme="majorHAnsi" w:hAnsiTheme="majorHAnsi" w:cstheme="majorHAnsi"/>
          <w:spacing w:val="2"/>
        </w:rPr>
        <w:t>°C</w:t>
      </w:r>
      <w:r w:rsidRPr="00BD23A9">
        <w:rPr>
          <w:rFonts w:asciiTheme="majorHAnsi" w:hAnsiTheme="majorHAnsi" w:cstheme="majorHAnsi"/>
          <w:spacing w:val="2"/>
          <w:kern w:val="2"/>
        </w:rPr>
        <w:t xml:space="preserve">, </w:t>
      </w:r>
      <w:r w:rsidR="00361308" w:rsidRPr="00BD23A9">
        <w:rPr>
          <w:rFonts w:asciiTheme="majorHAnsi" w:hAnsiTheme="majorHAnsi" w:cstheme="majorHAnsi"/>
          <w:spacing w:val="2"/>
          <w:kern w:val="2"/>
        </w:rPr>
        <w:t>Na</w:t>
      </w:r>
      <w:r w:rsidR="00361308" w:rsidRPr="00BD23A9">
        <w:rPr>
          <w:rFonts w:asciiTheme="majorHAnsi" w:hAnsiTheme="majorHAnsi" w:cstheme="majorHAnsi"/>
          <w:spacing w:val="2"/>
          <w:kern w:val="2"/>
          <w:vertAlign w:val="subscript"/>
        </w:rPr>
        <w:t>2</w:t>
      </w:r>
      <w:r w:rsidR="00361308" w:rsidRPr="00BD23A9">
        <w:rPr>
          <w:rFonts w:asciiTheme="majorHAnsi" w:hAnsiTheme="majorHAnsi" w:cstheme="majorHAnsi"/>
          <w:spacing w:val="2"/>
          <w:kern w:val="2"/>
        </w:rPr>
        <w:t>CO</w:t>
      </w:r>
      <w:r w:rsidR="00361308" w:rsidRPr="00BD23A9">
        <w:rPr>
          <w:rFonts w:asciiTheme="majorHAnsi" w:hAnsiTheme="majorHAnsi" w:cstheme="majorHAnsi"/>
          <w:spacing w:val="2"/>
          <w:kern w:val="2"/>
          <w:vertAlign w:val="subscript"/>
        </w:rPr>
        <w:t>3</w:t>
      </w:r>
      <w:r w:rsidR="00361308" w:rsidRPr="00BD23A9">
        <w:rPr>
          <w:rFonts w:asciiTheme="majorHAnsi" w:hAnsiTheme="majorHAnsi" w:cstheme="majorHAnsi"/>
          <w:spacing w:val="2"/>
          <w:kern w:val="2"/>
        </w:rPr>
        <w:t xml:space="preserve"> kết tinh thành </w:t>
      </w:r>
      <w:r w:rsidR="001A0529" w:rsidRPr="00BD23A9">
        <w:rPr>
          <w:rFonts w:asciiTheme="majorHAnsi" w:hAnsiTheme="majorHAnsi" w:cstheme="majorHAnsi"/>
          <w:spacing w:val="2"/>
          <w:kern w:val="2"/>
        </w:rPr>
        <w:t xml:space="preserve">tinh thể </w:t>
      </w:r>
      <w:r w:rsidRPr="00BD23A9">
        <w:rPr>
          <w:rFonts w:asciiTheme="majorHAnsi" w:hAnsiTheme="majorHAnsi" w:cstheme="majorHAnsi"/>
          <w:spacing w:val="2"/>
          <w:kern w:val="2"/>
        </w:rPr>
        <w:t>Na</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CO</w:t>
      </w:r>
      <w:r w:rsidRPr="00BD23A9">
        <w:rPr>
          <w:rFonts w:asciiTheme="majorHAnsi" w:hAnsiTheme="majorHAnsi" w:cstheme="majorHAnsi"/>
          <w:spacing w:val="2"/>
          <w:kern w:val="2"/>
          <w:vertAlign w:val="subscript"/>
        </w:rPr>
        <w:t>3</w:t>
      </w:r>
      <w:r w:rsidRPr="00BD23A9">
        <w:rPr>
          <w:rFonts w:asciiTheme="majorHAnsi" w:hAnsiTheme="majorHAnsi" w:cstheme="majorHAnsi"/>
          <w:spacing w:val="2"/>
          <w:kern w:val="2"/>
        </w:rPr>
        <w:t>.7H</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 xml:space="preserve">O; trên 35,4 </w:t>
      </w:r>
      <w:r w:rsidRPr="00BD23A9">
        <w:rPr>
          <w:rFonts w:asciiTheme="majorHAnsi" w:hAnsiTheme="majorHAnsi" w:cstheme="majorHAnsi"/>
          <w:spacing w:val="2"/>
        </w:rPr>
        <w:t>°C</w:t>
      </w:r>
      <w:r w:rsidRPr="00BD23A9">
        <w:rPr>
          <w:rFonts w:asciiTheme="majorHAnsi" w:hAnsiTheme="majorHAnsi" w:cstheme="majorHAnsi"/>
          <w:spacing w:val="2"/>
          <w:kern w:val="2"/>
        </w:rPr>
        <w:t>, Na</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CO</w:t>
      </w:r>
      <w:r w:rsidRPr="00BD23A9">
        <w:rPr>
          <w:rFonts w:asciiTheme="majorHAnsi" w:hAnsiTheme="majorHAnsi" w:cstheme="majorHAnsi"/>
          <w:spacing w:val="2"/>
          <w:kern w:val="2"/>
          <w:vertAlign w:val="subscript"/>
        </w:rPr>
        <w:t>3</w:t>
      </w:r>
      <w:r w:rsidRPr="00BD23A9">
        <w:rPr>
          <w:rFonts w:asciiTheme="majorHAnsi" w:hAnsiTheme="majorHAnsi" w:cstheme="majorHAnsi"/>
          <w:spacing w:val="2"/>
          <w:kern w:val="2"/>
        </w:rPr>
        <w:t xml:space="preserve"> </w:t>
      </w:r>
      <w:r w:rsidR="00361308" w:rsidRPr="00BD23A9">
        <w:rPr>
          <w:rFonts w:asciiTheme="majorHAnsi" w:hAnsiTheme="majorHAnsi" w:cstheme="majorHAnsi"/>
          <w:spacing w:val="2"/>
          <w:kern w:val="2"/>
        </w:rPr>
        <w:t xml:space="preserve">kết tinh thành </w:t>
      </w:r>
      <w:r w:rsidR="001A0529" w:rsidRPr="00BD23A9">
        <w:rPr>
          <w:rFonts w:asciiTheme="majorHAnsi" w:hAnsiTheme="majorHAnsi" w:cstheme="majorHAnsi"/>
          <w:spacing w:val="2"/>
          <w:kern w:val="2"/>
        </w:rPr>
        <w:t xml:space="preserve">tinh thể </w:t>
      </w:r>
      <w:r w:rsidRPr="00BD23A9">
        <w:rPr>
          <w:rFonts w:asciiTheme="majorHAnsi" w:hAnsiTheme="majorHAnsi" w:cstheme="majorHAnsi"/>
          <w:spacing w:val="2"/>
          <w:kern w:val="2"/>
        </w:rPr>
        <w:t>Na</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CO</w:t>
      </w:r>
      <w:r w:rsidRPr="00BD23A9">
        <w:rPr>
          <w:rFonts w:asciiTheme="majorHAnsi" w:hAnsiTheme="majorHAnsi" w:cstheme="majorHAnsi"/>
          <w:spacing w:val="2"/>
          <w:kern w:val="2"/>
          <w:vertAlign w:val="subscript"/>
        </w:rPr>
        <w:t>3</w:t>
      </w:r>
      <w:r w:rsidRPr="00BD23A9">
        <w:rPr>
          <w:rFonts w:asciiTheme="majorHAnsi" w:hAnsiTheme="majorHAnsi" w:cstheme="majorHAnsi"/>
          <w:spacing w:val="2"/>
          <w:kern w:val="2"/>
        </w:rPr>
        <w:t>.H</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 xml:space="preserve">O; nếu được nung đến nhiệt độ 107 </w:t>
      </w:r>
      <w:r w:rsidRPr="00BD23A9">
        <w:rPr>
          <w:rFonts w:asciiTheme="majorHAnsi" w:hAnsiTheme="majorHAnsi" w:cstheme="majorHAnsi"/>
          <w:spacing w:val="2"/>
        </w:rPr>
        <w:t>°C</w:t>
      </w:r>
      <w:r w:rsidRPr="00BD23A9">
        <w:rPr>
          <w:rFonts w:asciiTheme="majorHAnsi" w:hAnsiTheme="majorHAnsi" w:cstheme="majorHAnsi"/>
          <w:spacing w:val="2"/>
          <w:kern w:val="2"/>
        </w:rPr>
        <w:t xml:space="preserve">, </w:t>
      </w:r>
      <w:r w:rsidR="00927CD2" w:rsidRPr="00BD23A9">
        <w:rPr>
          <w:rFonts w:asciiTheme="majorHAnsi" w:hAnsiTheme="majorHAnsi" w:cstheme="majorHAnsi"/>
          <w:spacing w:val="2"/>
          <w:kern w:val="2"/>
        </w:rPr>
        <w:t>các tinh thể</w:t>
      </w:r>
      <w:r w:rsidRPr="00BD23A9">
        <w:rPr>
          <w:rFonts w:asciiTheme="majorHAnsi" w:hAnsiTheme="majorHAnsi" w:cstheme="majorHAnsi"/>
          <w:spacing w:val="2"/>
          <w:kern w:val="2"/>
        </w:rPr>
        <w:t xml:space="preserve"> sẽ mất nước hoàn toàn và trở thành Na</w:t>
      </w:r>
      <w:r w:rsidRPr="00BD23A9">
        <w:rPr>
          <w:rFonts w:asciiTheme="majorHAnsi" w:hAnsiTheme="majorHAnsi" w:cstheme="majorHAnsi"/>
          <w:spacing w:val="2"/>
          <w:kern w:val="2"/>
          <w:vertAlign w:val="subscript"/>
        </w:rPr>
        <w:t>2</w:t>
      </w:r>
      <w:r w:rsidRPr="00BD23A9">
        <w:rPr>
          <w:rFonts w:asciiTheme="majorHAnsi" w:hAnsiTheme="majorHAnsi" w:cstheme="majorHAnsi"/>
          <w:spacing w:val="2"/>
          <w:kern w:val="2"/>
        </w:rPr>
        <w:t>CO</w:t>
      </w:r>
      <w:r w:rsidRPr="00BD23A9">
        <w:rPr>
          <w:rFonts w:asciiTheme="majorHAnsi" w:hAnsiTheme="majorHAnsi" w:cstheme="majorHAnsi"/>
          <w:spacing w:val="2"/>
          <w:kern w:val="2"/>
          <w:vertAlign w:val="subscript"/>
        </w:rPr>
        <w:t>3</w:t>
      </w:r>
      <w:r w:rsidRPr="00BD23A9">
        <w:rPr>
          <w:rFonts w:asciiTheme="majorHAnsi" w:hAnsiTheme="majorHAnsi" w:cstheme="majorHAnsi"/>
          <w:spacing w:val="2"/>
          <w:kern w:val="2"/>
        </w:rPr>
        <w:t xml:space="preserve"> khan.</w:t>
      </w:r>
    </w:p>
    <w:p w14:paraId="3755CEF7" w14:textId="77777777" w:rsidR="00315E6D" w:rsidRPr="00BD23A9" w:rsidRDefault="00315E6D" w:rsidP="006642F0">
      <w:pPr>
        <w:widowControl w:val="0"/>
        <w:spacing w:before="60" w:after="60"/>
        <w:ind w:firstLine="567"/>
        <w:jc w:val="both"/>
        <w:rPr>
          <w:rFonts w:asciiTheme="majorHAnsi" w:eastAsia="Calibri" w:hAnsiTheme="majorHAnsi" w:cstheme="majorHAnsi"/>
          <w:bCs/>
          <w:kern w:val="2"/>
        </w:rPr>
      </w:pPr>
      <w:r w:rsidRPr="00BD23A9">
        <w:rPr>
          <w:rFonts w:asciiTheme="majorHAnsi" w:hAnsiTheme="majorHAnsi" w:cstheme="majorHAnsi"/>
          <w:kern w:val="2"/>
        </w:rPr>
        <w:t>Độ tan trong nước của Na</w:t>
      </w:r>
      <w:r w:rsidRPr="00BD23A9">
        <w:rPr>
          <w:rFonts w:asciiTheme="majorHAnsi" w:hAnsiTheme="majorHAnsi" w:cstheme="majorHAnsi"/>
          <w:kern w:val="2"/>
          <w:vertAlign w:val="subscript"/>
        </w:rPr>
        <w:t>2</w:t>
      </w:r>
      <w:r w:rsidRPr="00BD23A9">
        <w:rPr>
          <w:rFonts w:asciiTheme="majorHAnsi" w:hAnsiTheme="majorHAnsi" w:cstheme="majorHAnsi"/>
          <w:kern w:val="2"/>
        </w:rPr>
        <w:t>CO</w:t>
      </w:r>
      <w:r w:rsidRPr="00BD23A9">
        <w:rPr>
          <w:rFonts w:asciiTheme="majorHAnsi" w:hAnsiTheme="majorHAnsi" w:cstheme="majorHAnsi"/>
          <w:kern w:val="2"/>
          <w:vertAlign w:val="subscript"/>
        </w:rPr>
        <w:t xml:space="preserve">3 </w:t>
      </w:r>
      <w:r w:rsidRPr="00BD23A9">
        <w:rPr>
          <w:rFonts w:asciiTheme="majorHAnsi" w:hAnsiTheme="majorHAnsi" w:cstheme="majorHAnsi"/>
          <w:kern w:val="2"/>
        </w:rPr>
        <w:t>phụ thuộc vào nhiệt độ được xác định bằng thực nghiệm và ghi lại trong bảng sau:</w:t>
      </w:r>
    </w:p>
    <w:tbl>
      <w:tblPr>
        <w:tblW w:w="7722" w:type="dxa"/>
        <w:jc w:val="center"/>
        <w:tblLook w:val="04A0" w:firstRow="1" w:lastRow="0" w:firstColumn="1" w:lastColumn="0" w:noHBand="0" w:noVBand="1"/>
      </w:tblPr>
      <w:tblGrid>
        <w:gridCol w:w="3388"/>
        <w:gridCol w:w="634"/>
        <w:gridCol w:w="740"/>
        <w:gridCol w:w="740"/>
        <w:gridCol w:w="740"/>
        <w:gridCol w:w="740"/>
        <w:gridCol w:w="740"/>
      </w:tblGrid>
      <w:tr w:rsidR="00257340" w:rsidRPr="00BD23A9" w14:paraId="62F3DC87" w14:textId="77777777" w:rsidTr="00C72952">
        <w:trPr>
          <w:trHeight w:val="339"/>
          <w:jc w:val="center"/>
        </w:trPr>
        <w:tc>
          <w:tcPr>
            <w:tcW w:w="3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19C0A"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Nhiệt độ (°C)</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5CFC2251"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FBD72D6"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20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1EB6DC9"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40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FDF7D08"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60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BCC5A8C"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80</w:t>
            </w:r>
          </w:p>
        </w:tc>
        <w:tc>
          <w:tcPr>
            <w:tcW w:w="740" w:type="dxa"/>
            <w:tcBorders>
              <w:top w:val="single" w:sz="4" w:space="0" w:color="auto"/>
              <w:left w:val="nil"/>
              <w:bottom w:val="single" w:sz="4" w:space="0" w:color="auto"/>
              <w:right w:val="single" w:sz="4" w:space="0" w:color="auto"/>
            </w:tcBorders>
            <w:vAlign w:val="center"/>
          </w:tcPr>
          <w:p w14:paraId="59BA8101"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100</w:t>
            </w:r>
          </w:p>
        </w:tc>
      </w:tr>
      <w:tr w:rsidR="00257340" w:rsidRPr="00BD23A9" w14:paraId="38BBB83F" w14:textId="77777777" w:rsidTr="00C72952">
        <w:trPr>
          <w:trHeight w:val="339"/>
          <w:jc w:val="center"/>
        </w:trPr>
        <w:tc>
          <w:tcPr>
            <w:tcW w:w="3388" w:type="dxa"/>
            <w:tcBorders>
              <w:top w:val="nil"/>
              <w:left w:val="single" w:sz="4" w:space="0" w:color="auto"/>
              <w:bottom w:val="single" w:sz="4" w:space="0" w:color="auto"/>
              <w:right w:val="single" w:sz="4" w:space="0" w:color="auto"/>
            </w:tcBorders>
            <w:shd w:val="clear" w:color="auto" w:fill="auto"/>
            <w:vAlign w:val="center"/>
            <w:hideMark/>
          </w:tcPr>
          <w:p w14:paraId="406006BA" w14:textId="77777777" w:rsidR="00315E6D" w:rsidRPr="00BD23A9" w:rsidRDefault="00315E6D" w:rsidP="009A7C0C">
            <w:pPr>
              <w:spacing w:before="20" w:after="20"/>
              <w:rPr>
                <w:rFonts w:asciiTheme="majorHAnsi" w:hAnsiTheme="majorHAnsi" w:cstheme="majorHAnsi"/>
              </w:rPr>
            </w:pPr>
            <w:r w:rsidRPr="00BD23A9">
              <w:rPr>
                <w:rFonts w:asciiTheme="majorHAnsi" w:hAnsiTheme="majorHAnsi" w:cstheme="majorHAnsi"/>
              </w:rPr>
              <w:t>Độ tan trong nước (g/100 g H</w:t>
            </w:r>
            <w:r w:rsidRPr="00BD23A9">
              <w:rPr>
                <w:rFonts w:asciiTheme="majorHAnsi" w:hAnsiTheme="majorHAnsi" w:cstheme="majorHAnsi"/>
                <w:vertAlign w:val="subscript"/>
              </w:rPr>
              <w:t>₂</w:t>
            </w:r>
            <w:r w:rsidRPr="00BD23A9">
              <w:rPr>
                <w:rFonts w:asciiTheme="majorHAnsi" w:hAnsiTheme="majorHAnsi" w:cstheme="majorHAnsi"/>
              </w:rPr>
              <w:t>O)</w:t>
            </w:r>
          </w:p>
        </w:tc>
        <w:tc>
          <w:tcPr>
            <w:tcW w:w="634" w:type="dxa"/>
            <w:tcBorders>
              <w:top w:val="nil"/>
              <w:left w:val="nil"/>
              <w:bottom w:val="single" w:sz="4" w:space="0" w:color="auto"/>
              <w:right w:val="single" w:sz="4" w:space="0" w:color="auto"/>
            </w:tcBorders>
            <w:shd w:val="clear" w:color="auto" w:fill="auto"/>
            <w:vAlign w:val="center"/>
          </w:tcPr>
          <w:p w14:paraId="3EEEE5B0"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7</w:t>
            </w:r>
          </w:p>
        </w:tc>
        <w:tc>
          <w:tcPr>
            <w:tcW w:w="740" w:type="dxa"/>
            <w:tcBorders>
              <w:top w:val="nil"/>
              <w:left w:val="nil"/>
              <w:bottom w:val="single" w:sz="4" w:space="0" w:color="auto"/>
              <w:right w:val="single" w:sz="4" w:space="0" w:color="auto"/>
            </w:tcBorders>
            <w:shd w:val="clear" w:color="auto" w:fill="auto"/>
            <w:vAlign w:val="center"/>
          </w:tcPr>
          <w:p w14:paraId="6DEE5BCA"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21,5</w:t>
            </w:r>
          </w:p>
        </w:tc>
        <w:tc>
          <w:tcPr>
            <w:tcW w:w="740" w:type="dxa"/>
            <w:tcBorders>
              <w:top w:val="nil"/>
              <w:left w:val="nil"/>
              <w:bottom w:val="single" w:sz="4" w:space="0" w:color="auto"/>
              <w:right w:val="single" w:sz="4" w:space="0" w:color="auto"/>
            </w:tcBorders>
            <w:shd w:val="clear" w:color="auto" w:fill="auto"/>
            <w:vAlign w:val="center"/>
          </w:tcPr>
          <w:p w14:paraId="6C443FD4"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49</w:t>
            </w:r>
          </w:p>
        </w:tc>
        <w:tc>
          <w:tcPr>
            <w:tcW w:w="740" w:type="dxa"/>
            <w:tcBorders>
              <w:top w:val="nil"/>
              <w:left w:val="nil"/>
              <w:bottom w:val="single" w:sz="4" w:space="0" w:color="auto"/>
              <w:right w:val="single" w:sz="4" w:space="0" w:color="auto"/>
            </w:tcBorders>
            <w:shd w:val="clear" w:color="auto" w:fill="auto"/>
            <w:vAlign w:val="center"/>
          </w:tcPr>
          <w:p w14:paraId="11519424"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46</w:t>
            </w:r>
          </w:p>
        </w:tc>
        <w:tc>
          <w:tcPr>
            <w:tcW w:w="740" w:type="dxa"/>
            <w:tcBorders>
              <w:top w:val="nil"/>
              <w:left w:val="nil"/>
              <w:bottom w:val="single" w:sz="4" w:space="0" w:color="auto"/>
              <w:right w:val="single" w:sz="4" w:space="0" w:color="auto"/>
            </w:tcBorders>
            <w:shd w:val="clear" w:color="auto" w:fill="auto"/>
            <w:vAlign w:val="center"/>
          </w:tcPr>
          <w:p w14:paraId="01ACE0C1"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43,9</w:t>
            </w:r>
          </w:p>
        </w:tc>
        <w:tc>
          <w:tcPr>
            <w:tcW w:w="740" w:type="dxa"/>
            <w:tcBorders>
              <w:top w:val="nil"/>
              <w:left w:val="nil"/>
              <w:bottom w:val="single" w:sz="4" w:space="0" w:color="auto"/>
              <w:right w:val="single" w:sz="4" w:space="0" w:color="auto"/>
            </w:tcBorders>
            <w:vAlign w:val="center"/>
          </w:tcPr>
          <w:p w14:paraId="6036FE04" w14:textId="77777777" w:rsidR="00315E6D" w:rsidRPr="00BD23A9" w:rsidRDefault="00315E6D" w:rsidP="009A7C0C">
            <w:pPr>
              <w:spacing w:before="20" w:after="20"/>
              <w:jc w:val="center"/>
              <w:rPr>
                <w:rFonts w:asciiTheme="majorHAnsi" w:hAnsiTheme="majorHAnsi" w:cstheme="majorHAnsi"/>
              </w:rPr>
            </w:pPr>
            <w:r w:rsidRPr="00BD23A9">
              <w:rPr>
                <w:rFonts w:asciiTheme="majorHAnsi" w:hAnsiTheme="majorHAnsi" w:cstheme="majorHAnsi"/>
              </w:rPr>
              <w:t>43,9</w:t>
            </w:r>
          </w:p>
        </w:tc>
      </w:tr>
    </w:tbl>
    <w:p w14:paraId="18D086B5" w14:textId="77777777" w:rsidR="00FC3CA1" w:rsidRPr="00BD23A9" w:rsidRDefault="00FC3CA1" w:rsidP="006642F0">
      <w:pPr>
        <w:spacing w:before="60" w:after="60"/>
        <w:ind w:firstLine="567"/>
        <w:jc w:val="both"/>
        <w:rPr>
          <w:rFonts w:asciiTheme="majorHAnsi" w:hAnsiTheme="majorHAnsi" w:cstheme="majorHAnsi"/>
        </w:rPr>
      </w:pPr>
      <w:r w:rsidRPr="00BD23A9">
        <w:rPr>
          <w:rFonts w:asciiTheme="majorHAnsi" w:hAnsiTheme="majorHAnsi" w:cstheme="majorHAnsi"/>
        </w:rPr>
        <w:t>T</w:t>
      </w:r>
      <w:r w:rsidR="00315E6D" w:rsidRPr="00BD23A9">
        <w:rPr>
          <w:rFonts w:asciiTheme="majorHAnsi" w:hAnsiTheme="majorHAnsi" w:cstheme="majorHAnsi"/>
        </w:rPr>
        <w:t xml:space="preserve">hí nghiệm </w:t>
      </w:r>
      <w:r w:rsidRPr="00BD23A9">
        <w:rPr>
          <w:rFonts w:asciiTheme="majorHAnsi" w:hAnsiTheme="majorHAnsi" w:cstheme="majorHAnsi"/>
        </w:rPr>
        <w:t xml:space="preserve">được thực hiện </w:t>
      </w:r>
      <w:r w:rsidR="00315E6D" w:rsidRPr="00BD23A9">
        <w:rPr>
          <w:rFonts w:asciiTheme="majorHAnsi" w:hAnsiTheme="majorHAnsi" w:cstheme="majorHAnsi"/>
        </w:rPr>
        <w:t xml:space="preserve">như sau: </w:t>
      </w:r>
    </w:p>
    <w:p w14:paraId="14981CBC" w14:textId="0795CC70" w:rsidR="00315E6D" w:rsidRPr="00BD23A9" w:rsidRDefault="00315E6D" w:rsidP="006642F0">
      <w:pPr>
        <w:spacing w:before="60" w:after="60"/>
        <w:ind w:firstLine="567"/>
        <w:jc w:val="both"/>
        <w:rPr>
          <w:rFonts w:asciiTheme="majorHAnsi" w:hAnsiTheme="majorHAnsi" w:cstheme="majorHAnsi"/>
        </w:rPr>
      </w:pPr>
      <w:r w:rsidRPr="00BD23A9">
        <w:rPr>
          <w:rFonts w:asciiTheme="majorHAnsi" w:hAnsiTheme="majorHAnsi" w:cstheme="majorHAnsi"/>
        </w:rPr>
        <w:t xml:space="preserve">Cho 500 gam </w:t>
      </w:r>
      <w:r w:rsidRPr="00BD23A9">
        <w:rPr>
          <w:rFonts w:asciiTheme="majorHAnsi" w:hAnsiTheme="majorHAnsi" w:cstheme="majorHAnsi"/>
          <w:kern w:val="2"/>
        </w:rPr>
        <w:t>Na</w:t>
      </w:r>
      <w:r w:rsidRPr="00BD23A9">
        <w:rPr>
          <w:rFonts w:asciiTheme="majorHAnsi" w:hAnsiTheme="majorHAnsi" w:cstheme="majorHAnsi"/>
          <w:kern w:val="2"/>
          <w:vertAlign w:val="subscript"/>
        </w:rPr>
        <w:t>2</w:t>
      </w:r>
      <w:r w:rsidRPr="00BD23A9">
        <w:rPr>
          <w:rFonts w:asciiTheme="majorHAnsi" w:hAnsiTheme="majorHAnsi" w:cstheme="majorHAnsi"/>
          <w:kern w:val="2"/>
        </w:rPr>
        <w:t>CO</w:t>
      </w:r>
      <w:r w:rsidRPr="00BD23A9">
        <w:rPr>
          <w:rFonts w:asciiTheme="majorHAnsi" w:hAnsiTheme="majorHAnsi" w:cstheme="majorHAnsi"/>
          <w:kern w:val="2"/>
          <w:vertAlign w:val="subscript"/>
        </w:rPr>
        <w:t xml:space="preserve">3 </w:t>
      </w:r>
      <w:r w:rsidRPr="00BD23A9">
        <w:rPr>
          <w:rFonts w:asciiTheme="majorHAnsi" w:hAnsiTheme="majorHAnsi" w:cstheme="majorHAnsi"/>
          <w:kern w:val="2"/>
        </w:rPr>
        <w:t xml:space="preserve"> vào 1 lít nước ở nhiệt độ 40 </w:t>
      </w:r>
      <w:r w:rsidRPr="00BD23A9">
        <w:rPr>
          <w:rFonts w:asciiTheme="majorHAnsi" w:hAnsiTheme="majorHAnsi" w:cstheme="majorHAnsi"/>
        </w:rPr>
        <w:t xml:space="preserve">°C (giữ ổn định nhiệt độ), khuấy đều, thu được dung dịch bão hòa X và m gam chất rắn. </w:t>
      </w:r>
      <w:r w:rsidR="00EA3CB6" w:rsidRPr="00BD23A9">
        <w:rPr>
          <w:rFonts w:asciiTheme="majorHAnsi" w:hAnsiTheme="majorHAnsi" w:cstheme="majorHAnsi"/>
        </w:rPr>
        <w:t>Lọc lấy</w:t>
      </w:r>
      <w:r w:rsidR="001F3E65" w:rsidRPr="00BD23A9">
        <w:rPr>
          <w:rFonts w:asciiTheme="majorHAnsi" w:hAnsiTheme="majorHAnsi" w:cstheme="majorHAnsi"/>
        </w:rPr>
        <w:t xml:space="preserve"> X, chia thành 2 phần bằng nhau:</w:t>
      </w:r>
      <w:r w:rsidRPr="00BD23A9">
        <w:rPr>
          <w:rFonts w:asciiTheme="majorHAnsi" w:hAnsiTheme="majorHAnsi" w:cstheme="majorHAnsi"/>
        </w:rPr>
        <w:t xml:space="preserve"> </w:t>
      </w:r>
    </w:p>
    <w:p w14:paraId="2A931597" w14:textId="577532D7" w:rsidR="00315E6D" w:rsidRPr="00BD23A9" w:rsidRDefault="00315E6D" w:rsidP="006642F0">
      <w:pPr>
        <w:spacing w:before="60" w:after="60"/>
        <w:ind w:firstLine="567"/>
        <w:jc w:val="both"/>
        <w:rPr>
          <w:rFonts w:asciiTheme="majorHAnsi" w:hAnsiTheme="majorHAnsi" w:cstheme="majorHAnsi"/>
          <w:spacing w:val="-2"/>
        </w:rPr>
      </w:pPr>
      <w:r w:rsidRPr="00BD23A9">
        <w:rPr>
          <w:rFonts w:asciiTheme="majorHAnsi" w:hAnsiTheme="majorHAnsi" w:cstheme="majorHAnsi"/>
          <w:spacing w:val="-2"/>
        </w:rPr>
        <w:t xml:space="preserve">- </w:t>
      </w:r>
      <w:r w:rsidR="001F3E65" w:rsidRPr="00BD23A9">
        <w:rPr>
          <w:rFonts w:asciiTheme="majorHAnsi" w:hAnsiTheme="majorHAnsi" w:cstheme="majorHAnsi"/>
          <w:spacing w:val="-2"/>
        </w:rPr>
        <w:t>Phần 1:</w:t>
      </w:r>
      <w:r w:rsidRPr="00BD23A9">
        <w:rPr>
          <w:rFonts w:asciiTheme="majorHAnsi" w:hAnsiTheme="majorHAnsi" w:cstheme="majorHAnsi"/>
          <w:spacing w:val="-2"/>
        </w:rPr>
        <w:t xml:space="preserve"> đem đi làm lạnh đến 20 °C (giữ ổn định nhiệt độ), thu được dung dịch Y và m</w:t>
      </w:r>
      <w:r w:rsidRPr="00BD23A9">
        <w:rPr>
          <w:rFonts w:asciiTheme="majorHAnsi" w:hAnsiTheme="majorHAnsi" w:cstheme="majorHAnsi"/>
          <w:spacing w:val="-2"/>
          <w:vertAlign w:val="subscript"/>
        </w:rPr>
        <w:t>1</w:t>
      </w:r>
      <w:r w:rsidR="003270E3" w:rsidRPr="00BD23A9">
        <w:rPr>
          <w:rFonts w:asciiTheme="majorHAnsi" w:hAnsiTheme="majorHAnsi" w:cstheme="majorHAnsi"/>
          <w:spacing w:val="-2"/>
        </w:rPr>
        <w:t xml:space="preserve"> gam</w:t>
      </w:r>
      <w:r w:rsidRPr="00BD23A9">
        <w:rPr>
          <w:rFonts w:asciiTheme="majorHAnsi" w:hAnsiTheme="majorHAnsi" w:cstheme="majorHAnsi"/>
          <w:spacing w:val="-2"/>
        </w:rPr>
        <w:t xml:space="preserve"> chất rắn.</w:t>
      </w:r>
    </w:p>
    <w:p w14:paraId="67B00BA8" w14:textId="2C156CCB" w:rsidR="00315E6D" w:rsidRPr="00BD23A9" w:rsidRDefault="001F3E65" w:rsidP="006642F0">
      <w:pPr>
        <w:spacing w:before="60" w:after="60"/>
        <w:ind w:firstLine="567"/>
        <w:jc w:val="both"/>
        <w:rPr>
          <w:rFonts w:asciiTheme="majorHAnsi" w:hAnsiTheme="majorHAnsi" w:cstheme="majorHAnsi"/>
          <w:spacing w:val="-2"/>
        </w:rPr>
      </w:pPr>
      <w:r w:rsidRPr="00BD23A9">
        <w:rPr>
          <w:rFonts w:asciiTheme="majorHAnsi" w:hAnsiTheme="majorHAnsi" w:cstheme="majorHAnsi"/>
          <w:spacing w:val="-2"/>
        </w:rPr>
        <w:t xml:space="preserve">- Phần 2: </w:t>
      </w:r>
      <w:r w:rsidR="00315E6D" w:rsidRPr="00BD23A9">
        <w:rPr>
          <w:rFonts w:asciiTheme="majorHAnsi" w:hAnsiTheme="majorHAnsi" w:cstheme="majorHAnsi"/>
          <w:spacing w:val="-2"/>
        </w:rPr>
        <w:t>đem đi đun nóng đến 80 °C (giữ ổn định nhiệt độ), thu được dung dịch Z và m</w:t>
      </w:r>
      <w:r w:rsidR="00315E6D" w:rsidRPr="00BD23A9">
        <w:rPr>
          <w:rFonts w:asciiTheme="majorHAnsi" w:hAnsiTheme="majorHAnsi" w:cstheme="majorHAnsi"/>
          <w:spacing w:val="-2"/>
          <w:vertAlign w:val="subscript"/>
        </w:rPr>
        <w:t>2</w:t>
      </w:r>
      <w:r w:rsidR="003270E3" w:rsidRPr="00BD23A9">
        <w:rPr>
          <w:rFonts w:asciiTheme="majorHAnsi" w:hAnsiTheme="majorHAnsi" w:cstheme="majorHAnsi"/>
          <w:spacing w:val="-2"/>
        </w:rPr>
        <w:t xml:space="preserve"> gam</w:t>
      </w:r>
      <w:r w:rsidR="00315E6D" w:rsidRPr="00BD23A9">
        <w:rPr>
          <w:rFonts w:asciiTheme="majorHAnsi" w:hAnsiTheme="majorHAnsi" w:cstheme="majorHAnsi"/>
          <w:spacing w:val="-2"/>
        </w:rPr>
        <w:t xml:space="preserve"> chất rắn.</w:t>
      </w:r>
    </w:p>
    <w:p w14:paraId="67BC2902" w14:textId="77777777" w:rsidR="00315E6D" w:rsidRPr="00BD23A9" w:rsidRDefault="00315E6D" w:rsidP="006642F0">
      <w:pPr>
        <w:spacing w:before="60" w:after="60"/>
        <w:ind w:firstLine="567"/>
        <w:jc w:val="both"/>
        <w:rPr>
          <w:rFonts w:asciiTheme="majorHAnsi" w:hAnsiTheme="majorHAnsi" w:cstheme="majorHAnsi"/>
          <w:spacing w:val="-2"/>
        </w:rPr>
      </w:pPr>
      <w:r w:rsidRPr="00BD23A9">
        <w:rPr>
          <w:rFonts w:asciiTheme="majorHAnsi" w:hAnsiTheme="majorHAnsi" w:cstheme="majorHAnsi"/>
          <w:spacing w:val="-2"/>
        </w:rPr>
        <w:t>Tính các giá trị của m, m</w:t>
      </w:r>
      <w:r w:rsidRPr="00BD23A9">
        <w:rPr>
          <w:rFonts w:asciiTheme="majorHAnsi" w:hAnsiTheme="majorHAnsi" w:cstheme="majorHAnsi"/>
          <w:spacing w:val="-2"/>
          <w:vertAlign w:val="subscript"/>
        </w:rPr>
        <w:t>1</w:t>
      </w:r>
      <w:r w:rsidRPr="00BD23A9">
        <w:rPr>
          <w:rFonts w:asciiTheme="majorHAnsi" w:hAnsiTheme="majorHAnsi" w:cstheme="majorHAnsi"/>
          <w:spacing w:val="-2"/>
        </w:rPr>
        <w:t xml:space="preserve"> và m</w:t>
      </w:r>
      <w:r w:rsidRPr="00BD23A9">
        <w:rPr>
          <w:rFonts w:asciiTheme="majorHAnsi" w:hAnsiTheme="majorHAnsi" w:cstheme="majorHAnsi"/>
          <w:spacing w:val="-2"/>
          <w:vertAlign w:val="subscript"/>
        </w:rPr>
        <w:t>2</w:t>
      </w:r>
      <w:r w:rsidRPr="00BD23A9">
        <w:rPr>
          <w:rFonts w:asciiTheme="majorHAnsi" w:hAnsiTheme="majorHAnsi" w:cstheme="majorHAnsi"/>
          <w:spacing w:val="-2"/>
        </w:rPr>
        <w:t>.</w:t>
      </w:r>
    </w:p>
    <w:bookmarkEnd w:id="2"/>
    <w:p w14:paraId="67602C50" w14:textId="649F223A" w:rsidR="007D7FC0" w:rsidRPr="00BD23A9" w:rsidRDefault="007D7FC0" w:rsidP="0009628F">
      <w:pPr>
        <w:ind w:firstLine="284"/>
        <w:jc w:val="center"/>
        <w:rPr>
          <w:rFonts w:asciiTheme="majorHAnsi" w:hAnsiTheme="majorHAnsi" w:cstheme="majorHAnsi"/>
          <w:b/>
          <w:sz w:val="26"/>
          <w:szCs w:val="26"/>
          <w:lang w:val="vi-VN"/>
        </w:rPr>
      </w:pPr>
      <w:r w:rsidRPr="00BD23A9">
        <w:rPr>
          <w:rFonts w:asciiTheme="majorHAnsi" w:hAnsiTheme="majorHAnsi" w:cstheme="majorHAnsi"/>
          <w:b/>
          <w:sz w:val="26"/>
          <w:szCs w:val="26"/>
          <w:lang w:val="vi-VN"/>
        </w:rPr>
        <w:t>--</w:t>
      </w:r>
      <w:r w:rsidRPr="00BD23A9">
        <w:rPr>
          <w:rFonts w:asciiTheme="majorHAnsi" w:hAnsiTheme="majorHAnsi" w:cstheme="majorHAnsi"/>
          <w:b/>
          <w:sz w:val="26"/>
          <w:szCs w:val="26"/>
          <w:lang w:val="pt-BR"/>
        </w:rPr>
        <w:t>-----HẾT-----</w:t>
      </w:r>
      <w:r w:rsidRPr="00BD23A9">
        <w:rPr>
          <w:rFonts w:asciiTheme="majorHAnsi" w:hAnsiTheme="majorHAnsi" w:cstheme="majorHAnsi"/>
          <w:b/>
          <w:sz w:val="26"/>
          <w:szCs w:val="26"/>
          <w:lang w:val="vi-VN"/>
        </w:rPr>
        <w:t>--</w:t>
      </w:r>
    </w:p>
    <w:p w14:paraId="4410FDEC" w14:textId="77777777" w:rsidR="00A45919" w:rsidRPr="00BD23A9" w:rsidRDefault="00A45919" w:rsidP="0009628F">
      <w:pPr>
        <w:jc w:val="both"/>
        <w:rPr>
          <w:rFonts w:asciiTheme="majorHAnsi" w:hAnsiTheme="majorHAnsi" w:cstheme="majorHAnsi"/>
          <w:b/>
          <w:i/>
          <w:iCs/>
          <w:sz w:val="26"/>
          <w:szCs w:val="26"/>
        </w:rPr>
      </w:pPr>
      <w:r w:rsidRPr="00BD23A9">
        <w:rPr>
          <w:rFonts w:asciiTheme="majorHAnsi" w:hAnsiTheme="majorHAnsi" w:cstheme="majorHAnsi"/>
          <w:b/>
          <w:i/>
          <w:iCs/>
          <w:sz w:val="26"/>
          <w:szCs w:val="26"/>
          <w:lang w:val="pt-BR"/>
        </w:rPr>
        <w:t>Ghi chú:</w:t>
      </w:r>
      <w:r w:rsidRPr="00BD23A9">
        <w:rPr>
          <w:rFonts w:asciiTheme="majorHAnsi" w:hAnsiTheme="majorHAnsi" w:cstheme="majorHAnsi"/>
          <w:b/>
          <w:i/>
          <w:iCs/>
          <w:sz w:val="26"/>
          <w:szCs w:val="26"/>
        </w:rPr>
        <w:t xml:space="preserve"> Thí</w:t>
      </w:r>
      <w:r w:rsidRPr="00BD23A9">
        <w:rPr>
          <w:rFonts w:asciiTheme="majorHAnsi" w:hAnsiTheme="majorHAnsi" w:cstheme="majorHAnsi"/>
          <w:b/>
          <w:i/>
          <w:iCs/>
          <w:sz w:val="26"/>
          <w:szCs w:val="26"/>
          <w:lang w:val="pt-BR"/>
        </w:rPr>
        <w:t xml:space="preserve"> sinh </w:t>
      </w:r>
      <w:r w:rsidRPr="00BD23A9">
        <w:rPr>
          <w:rFonts w:asciiTheme="majorHAnsi" w:hAnsiTheme="majorHAnsi" w:cstheme="majorHAnsi"/>
          <w:b/>
          <w:i/>
          <w:iCs/>
          <w:sz w:val="26"/>
          <w:szCs w:val="26"/>
        </w:rPr>
        <w:t>được sử dụng Bảng</w:t>
      </w:r>
      <w:r w:rsidRPr="00BD23A9">
        <w:rPr>
          <w:rFonts w:asciiTheme="majorHAnsi" w:hAnsiTheme="majorHAnsi" w:cstheme="majorHAnsi"/>
          <w:b/>
          <w:i/>
          <w:iCs/>
          <w:sz w:val="26"/>
          <w:szCs w:val="26"/>
          <w:lang w:val="pt-BR"/>
        </w:rPr>
        <w:t xml:space="preserve"> hệ thống tuần hoàn các nguyên tố hóa học.</w:t>
      </w:r>
      <w:r w:rsidRPr="00BD23A9">
        <w:rPr>
          <w:rFonts w:asciiTheme="majorHAnsi" w:hAnsiTheme="majorHAnsi" w:cstheme="majorHAnsi"/>
          <w:b/>
          <w:i/>
          <w:iCs/>
          <w:sz w:val="26"/>
          <w:szCs w:val="26"/>
        </w:rPr>
        <w:t xml:space="preserve"> </w:t>
      </w:r>
    </w:p>
    <w:p w14:paraId="5AEA17BB" w14:textId="77777777" w:rsidR="00A45919" w:rsidRPr="00BD23A9" w:rsidRDefault="00A45919" w:rsidP="0009628F">
      <w:pPr>
        <w:jc w:val="both"/>
        <w:rPr>
          <w:rFonts w:asciiTheme="majorHAnsi" w:hAnsiTheme="majorHAnsi" w:cstheme="majorHAnsi"/>
          <w:b/>
          <w:i/>
          <w:iCs/>
          <w:sz w:val="26"/>
          <w:szCs w:val="26"/>
        </w:rPr>
      </w:pPr>
      <w:r w:rsidRPr="00BD23A9">
        <w:rPr>
          <w:rFonts w:asciiTheme="majorHAnsi" w:hAnsiTheme="majorHAnsi" w:cstheme="majorHAnsi"/>
          <w:b/>
          <w:i/>
          <w:iCs/>
          <w:sz w:val="26"/>
          <w:szCs w:val="26"/>
        </w:rPr>
        <w:t xml:space="preserve">    Cán bộ coi thi </w:t>
      </w:r>
      <w:r w:rsidRPr="00BD23A9">
        <w:rPr>
          <w:rFonts w:asciiTheme="majorHAnsi" w:hAnsiTheme="majorHAnsi" w:cstheme="majorHAnsi"/>
          <w:b/>
          <w:i/>
          <w:iCs/>
          <w:sz w:val="26"/>
          <w:szCs w:val="26"/>
          <w:lang w:val="pt-BR"/>
        </w:rPr>
        <w:t>không giải thích gì thêm.</w:t>
      </w:r>
    </w:p>
    <w:p w14:paraId="619D4855" w14:textId="0D91C517" w:rsidR="00A45919" w:rsidRPr="00BD23A9" w:rsidRDefault="00A45919" w:rsidP="005C6D9D">
      <w:pPr>
        <w:spacing w:before="120" w:after="240"/>
        <w:jc w:val="both"/>
        <w:rPr>
          <w:rFonts w:asciiTheme="majorHAnsi" w:hAnsiTheme="majorHAnsi" w:cstheme="majorHAnsi"/>
          <w:iCs/>
          <w:sz w:val="26"/>
          <w:szCs w:val="26"/>
        </w:rPr>
      </w:pPr>
      <w:r w:rsidRPr="00BD23A9">
        <w:rPr>
          <w:rFonts w:asciiTheme="majorHAnsi" w:hAnsiTheme="majorHAnsi" w:cstheme="majorHAnsi"/>
          <w:iCs/>
          <w:sz w:val="26"/>
          <w:szCs w:val="26"/>
          <w:lang w:val="pt-BR"/>
        </w:rPr>
        <w:t>Họ và tên thí sinh:.................................</w:t>
      </w:r>
      <w:r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r w:rsidRPr="00BD23A9">
        <w:rPr>
          <w:rFonts w:asciiTheme="majorHAnsi" w:hAnsiTheme="majorHAnsi" w:cstheme="majorHAnsi"/>
          <w:iCs/>
          <w:sz w:val="26"/>
          <w:szCs w:val="26"/>
        </w:rPr>
        <w:t>.</w:t>
      </w:r>
      <w:r w:rsidR="00AD2F7E"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r w:rsidR="00171516" w:rsidRPr="00BD23A9">
        <w:rPr>
          <w:rFonts w:asciiTheme="majorHAnsi" w:hAnsiTheme="majorHAnsi" w:cstheme="majorHAnsi"/>
          <w:iCs/>
          <w:sz w:val="26"/>
          <w:szCs w:val="26"/>
          <w:lang w:val="pt-BR"/>
        </w:rPr>
        <w:t>...</w:t>
      </w:r>
      <w:r w:rsidRPr="00BD23A9">
        <w:rPr>
          <w:rFonts w:asciiTheme="majorHAnsi" w:hAnsiTheme="majorHAnsi" w:cstheme="majorHAnsi"/>
          <w:iCs/>
          <w:sz w:val="26"/>
          <w:szCs w:val="26"/>
        </w:rPr>
        <w:t>.</w:t>
      </w:r>
      <w:r w:rsidR="00AD2F7E" w:rsidRPr="00BD23A9">
        <w:rPr>
          <w:rFonts w:asciiTheme="majorHAnsi" w:hAnsiTheme="majorHAnsi" w:cstheme="majorHAnsi"/>
          <w:iCs/>
          <w:sz w:val="26"/>
          <w:szCs w:val="26"/>
        </w:rPr>
        <w:t>...</w:t>
      </w:r>
      <w:r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 Số báo danh</w:t>
      </w:r>
      <w:r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r w:rsidRPr="00BD23A9">
        <w:rPr>
          <w:rFonts w:asciiTheme="majorHAnsi" w:hAnsiTheme="majorHAnsi" w:cstheme="majorHAnsi"/>
          <w:iCs/>
          <w:sz w:val="26"/>
          <w:szCs w:val="26"/>
        </w:rPr>
        <w:t>.......</w:t>
      </w:r>
    </w:p>
    <w:p w14:paraId="69ECD831" w14:textId="2C42BBC7" w:rsidR="00A45919" w:rsidRPr="00257340" w:rsidRDefault="00A45919" w:rsidP="005C6D9D">
      <w:pPr>
        <w:spacing w:before="120" w:after="240"/>
        <w:jc w:val="both"/>
        <w:rPr>
          <w:rFonts w:asciiTheme="majorHAnsi" w:hAnsiTheme="majorHAnsi" w:cstheme="majorHAnsi"/>
          <w:iCs/>
          <w:sz w:val="26"/>
          <w:szCs w:val="26"/>
          <w:lang w:val="pt-BR"/>
        </w:rPr>
      </w:pPr>
      <w:r w:rsidRPr="00BD23A9">
        <w:rPr>
          <w:rFonts w:asciiTheme="majorHAnsi" w:hAnsiTheme="majorHAnsi" w:cstheme="majorHAnsi"/>
          <w:iCs/>
          <w:sz w:val="26"/>
          <w:szCs w:val="26"/>
          <w:lang w:val="pt-BR"/>
        </w:rPr>
        <w:t xml:space="preserve">Chữ ký </w:t>
      </w:r>
      <w:r w:rsidRPr="00BD23A9">
        <w:rPr>
          <w:rFonts w:asciiTheme="majorHAnsi" w:hAnsiTheme="majorHAnsi" w:cstheme="majorHAnsi"/>
          <w:iCs/>
          <w:sz w:val="26"/>
          <w:szCs w:val="26"/>
        </w:rPr>
        <w:t>CBCT</w:t>
      </w:r>
      <w:r w:rsidRPr="00BD23A9">
        <w:rPr>
          <w:rFonts w:asciiTheme="majorHAnsi" w:hAnsiTheme="majorHAnsi" w:cstheme="majorHAnsi"/>
          <w:iCs/>
          <w:sz w:val="26"/>
          <w:szCs w:val="26"/>
          <w:lang w:val="pt-BR"/>
        </w:rPr>
        <w:t xml:space="preserve"> 1</w:t>
      </w:r>
      <w:r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r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r w:rsidRPr="00BD23A9">
        <w:rPr>
          <w:rFonts w:asciiTheme="majorHAnsi" w:hAnsiTheme="majorHAnsi" w:cstheme="majorHAnsi"/>
          <w:iCs/>
          <w:sz w:val="26"/>
          <w:szCs w:val="26"/>
        </w:rPr>
        <w:t>........</w:t>
      </w:r>
      <w:r w:rsidR="00AD2F7E" w:rsidRPr="00BD23A9">
        <w:rPr>
          <w:rFonts w:asciiTheme="majorHAnsi" w:hAnsiTheme="majorHAnsi" w:cstheme="majorHAnsi"/>
          <w:iCs/>
          <w:sz w:val="26"/>
          <w:szCs w:val="26"/>
        </w:rPr>
        <w:t>..</w:t>
      </w:r>
      <w:r w:rsidRPr="00BD23A9">
        <w:rPr>
          <w:rFonts w:asciiTheme="majorHAnsi" w:hAnsiTheme="majorHAnsi" w:cstheme="majorHAnsi"/>
          <w:iCs/>
          <w:sz w:val="26"/>
          <w:szCs w:val="26"/>
        </w:rPr>
        <w:t xml:space="preserve">........., </w:t>
      </w:r>
      <w:r w:rsidRPr="00BD23A9">
        <w:rPr>
          <w:rFonts w:asciiTheme="majorHAnsi" w:hAnsiTheme="majorHAnsi" w:cstheme="majorHAnsi"/>
          <w:iCs/>
          <w:sz w:val="26"/>
          <w:szCs w:val="26"/>
          <w:lang w:val="pt-BR"/>
        </w:rPr>
        <w:t xml:space="preserve">Chữ ký </w:t>
      </w:r>
      <w:r w:rsidRPr="00BD23A9">
        <w:rPr>
          <w:rFonts w:asciiTheme="majorHAnsi" w:hAnsiTheme="majorHAnsi" w:cstheme="majorHAnsi"/>
          <w:iCs/>
          <w:sz w:val="26"/>
          <w:szCs w:val="26"/>
        </w:rPr>
        <w:t>CBCT</w:t>
      </w:r>
      <w:r w:rsidRPr="00BD23A9">
        <w:rPr>
          <w:rFonts w:asciiTheme="majorHAnsi" w:hAnsiTheme="majorHAnsi" w:cstheme="majorHAnsi"/>
          <w:iCs/>
          <w:sz w:val="26"/>
          <w:szCs w:val="26"/>
          <w:lang w:val="pt-BR"/>
        </w:rPr>
        <w:t xml:space="preserve"> 2</w:t>
      </w:r>
      <w:r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r w:rsidR="00AD2F7E" w:rsidRPr="00BD23A9">
        <w:rPr>
          <w:rFonts w:asciiTheme="majorHAnsi" w:hAnsiTheme="majorHAnsi" w:cstheme="majorHAnsi"/>
          <w:iCs/>
          <w:sz w:val="26"/>
          <w:szCs w:val="26"/>
          <w:lang w:val="pt-BR"/>
        </w:rPr>
        <w:t>....</w:t>
      </w:r>
      <w:r w:rsidRPr="00BD23A9">
        <w:rPr>
          <w:rFonts w:asciiTheme="majorHAnsi" w:hAnsiTheme="majorHAnsi" w:cstheme="majorHAnsi"/>
          <w:iCs/>
          <w:sz w:val="26"/>
          <w:szCs w:val="26"/>
          <w:lang w:val="pt-BR"/>
        </w:rPr>
        <w:t>.....</w:t>
      </w:r>
      <w:r w:rsidRPr="00BD23A9">
        <w:rPr>
          <w:rFonts w:asciiTheme="majorHAnsi" w:hAnsiTheme="majorHAnsi" w:cstheme="majorHAnsi"/>
          <w:iCs/>
          <w:sz w:val="26"/>
          <w:szCs w:val="26"/>
        </w:rPr>
        <w:t>...</w:t>
      </w:r>
      <w:r w:rsidR="005313B1"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r w:rsidRPr="00BD23A9">
        <w:rPr>
          <w:rFonts w:asciiTheme="majorHAnsi" w:hAnsiTheme="majorHAnsi" w:cstheme="majorHAnsi"/>
          <w:iCs/>
          <w:sz w:val="26"/>
          <w:szCs w:val="26"/>
        </w:rPr>
        <w:t>..</w:t>
      </w:r>
      <w:r w:rsidRPr="00BD23A9">
        <w:rPr>
          <w:rFonts w:asciiTheme="majorHAnsi" w:hAnsiTheme="majorHAnsi" w:cstheme="majorHAnsi"/>
          <w:iCs/>
          <w:sz w:val="26"/>
          <w:szCs w:val="26"/>
          <w:lang w:val="pt-BR"/>
        </w:rPr>
        <w:t>....</w:t>
      </w:r>
    </w:p>
    <w:sectPr w:rsidR="00A45919" w:rsidRPr="00257340" w:rsidSect="003B6836">
      <w:footerReference w:type="default" r:id="rId10"/>
      <w:pgSz w:w="11906" w:h="16838"/>
      <w:pgMar w:top="851" w:right="851" w:bottom="851"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CE28" w14:textId="77777777" w:rsidR="00A95708" w:rsidRDefault="00A95708">
      <w:r>
        <w:separator/>
      </w:r>
    </w:p>
  </w:endnote>
  <w:endnote w:type="continuationSeparator" w:id="0">
    <w:p w14:paraId="29553DEC" w14:textId="77777777" w:rsidR="00A95708" w:rsidRDefault="00A95708">
      <w:r>
        <w:continuationSeparator/>
      </w:r>
    </w:p>
  </w:endnote>
  <w:endnote w:type="continuationNotice" w:id="1">
    <w:p w14:paraId="0520831C" w14:textId="77777777" w:rsidR="00A95708" w:rsidRDefault="00A95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E72A" w14:textId="5C4FA614" w:rsidR="00E45A39" w:rsidRDefault="005D0A68">
    <w:pPr>
      <w:pStyle w:val="Footer"/>
      <w:jc w:val="right"/>
      <w:rPr>
        <w:sz w:val="26"/>
        <w:szCs w:val="26"/>
      </w:rPr>
    </w:pPr>
    <w:r>
      <w:rPr>
        <w:sz w:val="26"/>
        <w:szCs w:val="26"/>
        <w:lang w:val="vi-VN"/>
      </w:rPr>
      <w:t xml:space="preserve">Trang </w:t>
    </w:r>
    <w:sdt>
      <w:sdtPr>
        <w:rPr>
          <w:sz w:val="26"/>
          <w:szCs w:val="26"/>
        </w:rPr>
        <w:id w:val="-650138302"/>
      </w:sdtPr>
      <w:sdtContent>
        <w:r>
          <w:rPr>
            <w:sz w:val="26"/>
            <w:szCs w:val="26"/>
          </w:rPr>
          <w:fldChar w:fldCharType="begin"/>
        </w:r>
        <w:r>
          <w:rPr>
            <w:sz w:val="26"/>
            <w:szCs w:val="26"/>
          </w:rPr>
          <w:instrText xml:space="preserve"> PAGE   \* MERGEFORMAT </w:instrText>
        </w:r>
        <w:r>
          <w:rPr>
            <w:sz w:val="26"/>
            <w:szCs w:val="26"/>
          </w:rPr>
          <w:fldChar w:fldCharType="separate"/>
        </w:r>
        <w:r w:rsidR="009D781F">
          <w:rPr>
            <w:noProof/>
            <w:sz w:val="26"/>
            <w:szCs w:val="26"/>
          </w:rPr>
          <w:t>2</w:t>
        </w:r>
        <w:r>
          <w:rPr>
            <w:sz w:val="26"/>
            <w:szCs w:val="26"/>
          </w:rPr>
          <w:fldChar w:fldCharType="end"/>
        </w:r>
        <w:r>
          <w:rPr>
            <w:sz w:val="26"/>
            <w:szCs w:val="26"/>
            <w:lang w:val="vi-VN"/>
          </w:rPr>
          <w:t>/2</w:t>
        </w:r>
      </w:sdtContent>
    </w:sdt>
  </w:p>
  <w:p w14:paraId="4461E72B" w14:textId="77777777" w:rsidR="00E45A39" w:rsidRDefault="00E4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FB47" w14:textId="77777777" w:rsidR="00A95708" w:rsidRDefault="00A95708">
      <w:r>
        <w:separator/>
      </w:r>
    </w:p>
  </w:footnote>
  <w:footnote w:type="continuationSeparator" w:id="0">
    <w:p w14:paraId="2DF6532D" w14:textId="77777777" w:rsidR="00A95708" w:rsidRDefault="00A95708">
      <w:r>
        <w:continuationSeparator/>
      </w:r>
    </w:p>
  </w:footnote>
  <w:footnote w:type="continuationNotice" w:id="1">
    <w:p w14:paraId="3542EAB6" w14:textId="77777777" w:rsidR="00A95708" w:rsidRDefault="00A957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FA"/>
    <w:rsid w:val="000025F8"/>
    <w:rsid w:val="0000419D"/>
    <w:rsid w:val="00004606"/>
    <w:rsid w:val="00004D4A"/>
    <w:rsid w:val="000050A7"/>
    <w:rsid w:val="00005CD6"/>
    <w:rsid w:val="000110BF"/>
    <w:rsid w:val="00011E6A"/>
    <w:rsid w:val="00012CE1"/>
    <w:rsid w:val="00013121"/>
    <w:rsid w:val="00014BDB"/>
    <w:rsid w:val="000159AD"/>
    <w:rsid w:val="00020313"/>
    <w:rsid w:val="0002214E"/>
    <w:rsid w:val="000223D6"/>
    <w:rsid w:val="000231DC"/>
    <w:rsid w:val="00023B2B"/>
    <w:rsid w:val="00024401"/>
    <w:rsid w:val="00024848"/>
    <w:rsid w:val="0002769D"/>
    <w:rsid w:val="000331C8"/>
    <w:rsid w:val="0003340B"/>
    <w:rsid w:val="00033F48"/>
    <w:rsid w:val="00034C6D"/>
    <w:rsid w:val="000350FE"/>
    <w:rsid w:val="00035B62"/>
    <w:rsid w:val="000374E3"/>
    <w:rsid w:val="00040360"/>
    <w:rsid w:val="00040801"/>
    <w:rsid w:val="00043362"/>
    <w:rsid w:val="0004393E"/>
    <w:rsid w:val="000463C8"/>
    <w:rsid w:val="00046608"/>
    <w:rsid w:val="00047E19"/>
    <w:rsid w:val="000510A4"/>
    <w:rsid w:val="0005142E"/>
    <w:rsid w:val="00051ABC"/>
    <w:rsid w:val="00052C52"/>
    <w:rsid w:val="0005454B"/>
    <w:rsid w:val="00054610"/>
    <w:rsid w:val="000616C3"/>
    <w:rsid w:val="0006226D"/>
    <w:rsid w:val="000638CC"/>
    <w:rsid w:val="00063ADC"/>
    <w:rsid w:val="00066363"/>
    <w:rsid w:val="00067264"/>
    <w:rsid w:val="00067534"/>
    <w:rsid w:val="00070138"/>
    <w:rsid w:val="00070267"/>
    <w:rsid w:val="000717FA"/>
    <w:rsid w:val="00074067"/>
    <w:rsid w:val="00075493"/>
    <w:rsid w:val="00080873"/>
    <w:rsid w:val="0008100E"/>
    <w:rsid w:val="00081953"/>
    <w:rsid w:val="000831CB"/>
    <w:rsid w:val="00083552"/>
    <w:rsid w:val="000923A7"/>
    <w:rsid w:val="0009272E"/>
    <w:rsid w:val="000927C2"/>
    <w:rsid w:val="000956FE"/>
    <w:rsid w:val="00095D5D"/>
    <w:rsid w:val="0009628F"/>
    <w:rsid w:val="00096960"/>
    <w:rsid w:val="00096DB6"/>
    <w:rsid w:val="000978C5"/>
    <w:rsid w:val="000A0551"/>
    <w:rsid w:val="000A1D6A"/>
    <w:rsid w:val="000A29D3"/>
    <w:rsid w:val="000A2AE6"/>
    <w:rsid w:val="000A2B3E"/>
    <w:rsid w:val="000A328C"/>
    <w:rsid w:val="000A336B"/>
    <w:rsid w:val="000A6B2E"/>
    <w:rsid w:val="000B0166"/>
    <w:rsid w:val="000B0677"/>
    <w:rsid w:val="000B07E3"/>
    <w:rsid w:val="000B2F02"/>
    <w:rsid w:val="000B471E"/>
    <w:rsid w:val="000B7352"/>
    <w:rsid w:val="000C022F"/>
    <w:rsid w:val="000C0A8A"/>
    <w:rsid w:val="000C1852"/>
    <w:rsid w:val="000C1B05"/>
    <w:rsid w:val="000C3560"/>
    <w:rsid w:val="000C35E9"/>
    <w:rsid w:val="000C386E"/>
    <w:rsid w:val="000C441B"/>
    <w:rsid w:val="000D20D4"/>
    <w:rsid w:val="000D2D34"/>
    <w:rsid w:val="000D55E6"/>
    <w:rsid w:val="000D63E3"/>
    <w:rsid w:val="000E27D0"/>
    <w:rsid w:val="000E2F32"/>
    <w:rsid w:val="000E3D16"/>
    <w:rsid w:val="000E48F5"/>
    <w:rsid w:val="000E51CD"/>
    <w:rsid w:val="000E556A"/>
    <w:rsid w:val="000E581F"/>
    <w:rsid w:val="000E7759"/>
    <w:rsid w:val="000E7F79"/>
    <w:rsid w:val="000F1642"/>
    <w:rsid w:val="000F2301"/>
    <w:rsid w:val="000F2A10"/>
    <w:rsid w:val="000F2F19"/>
    <w:rsid w:val="000F4BF7"/>
    <w:rsid w:val="000F525C"/>
    <w:rsid w:val="000F5BE1"/>
    <w:rsid w:val="000F6D37"/>
    <w:rsid w:val="000F7700"/>
    <w:rsid w:val="00101134"/>
    <w:rsid w:val="00102294"/>
    <w:rsid w:val="00103F9F"/>
    <w:rsid w:val="001069C8"/>
    <w:rsid w:val="00110D03"/>
    <w:rsid w:val="00110EFC"/>
    <w:rsid w:val="0011191C"/>
    <w:rsid w:val="001157E7"/>
    <w:rsid w:val="00116C1A"/>
    <w:rsid w:val="00116F3A"/>
    <w:rsid w:val="001216F6"/>
    <w:rsid w:val="00121F23"/>
    <w:rsid w:val="0012342F"/>
    <w:rsid w:val="00125EE1"/>
    <w:rsid w:val="00131110"/>
    <w:rsid w:val="00131A0B"/>
    <w:rsid w:val="00133BB5"/>
    <w:rsid w:val="00137101"/>
    <w:rsid w:val="001412DE"/>
    <w:rsid w:val="00141AF3"/>
    <w:rsid w:val="00143892"/>
    <w:rsid w:val="00145117"/>
    <w:rsid w:val="00145194"/>
    <w:rsid w:val="00145C6A"/>
    <w:rsid w:val="001473F2"/>
    <w:rsid w:val="001479E6"/>
    <w:rsid w:val="00150ED8"/>
    <w:rsid w:val="00154E0F"/>
    <w:rsid w:val="0015541C"/>
    <w:rsid w:val="00156170"/>
    <w:rsid w:val="001568DD"/>
    <w:rsid w:val="001575C6"/>
    <w:rsid w:val="00157F54"/>
    <w:rsid w:val="0016021F"/>
    <w:rsid w:val="001619B2"/>
    <w:rsid w:val="001621B8"/>
    <w:rsid w:val="001640BB"/>
    <w:rsid w:val="00164485"/>
    <w:rsid w:val="001651A3"/>
    <w:rsid w:val="00166942"/>
    <w:rsid w:val="001671FB"/>
    <w:rsid w:val="00170F76"/>
    <w:rsid w:val="00171516"/>
    <w:rsid w:val="00172E0A"/>
    <w:rsid w:val="00172EB3"/>
    <w:rsid w:val="001744C9"/>
    <w:rsid w:val="001745C9"/>
    <w:rsid w:val="001804D2"/>
    <w:rsid w:val="00181E0B"/>
    <w:rsid w:val="001830C6"/>
    <w:rsid w:val="00185D95"/>
    <w:rsid w:val="001868B8"/>
    <w:rsid w:val="00186A4C"/>
    <w:rsid w:val="00186C3B"/>
    <w:rsid w:val="001874E4"/>
    <w:rsid w:val="0018764A"/>
    <w:rsid w:val="001900D4"/>
    <w:rsid w:val="0019087E"/>
    <w:rsid w:val="00191397"/>
    <w:rsid w:val="001937CB"/>
    <w:rsid w:val="00194A65"/>
    <w:rsid w:val="00194E3A"/>
    <w:rsid w:val="00195D1A"/>
    <w:rsid w:val="0019652A"/>
    <w:rsid w:val="00196B1D"/>
    <w:rsid w:val="00197661"/>
    <w:rsid w:val="001A0529"/>
    <w:rsid w:val="001A2D81"/>
    <w:rsid w:val="001A2DF9"/>
    <w:rsid w:val="001A38FE"/>
    <w:rsid w:val="001A6781"/>
    <w:rsid w:val="001A6B0A"/>
    <w:rsid w:val="001A79CA"/>
    <w:rsid w:val="001A7FFB"/>
    <w:rsid w:val="001B0D61"/>
    <w:rsid w:val="001B3435"/>
    <w:rsid w:val="001B477C"/>
    <w:rsid w:val="001B5A2C"/>
    <w:rsid w:val="001B6F91"/>
    <w:rsid w:val="001C1F0A"/>
    <w:rsid w:val="001C2317"/>
    <w:rsid w:val="001C54A2"/>
    <w:rsid w:val="001C5537"/>
    <w:rsid w:val="001C6344"/>
    <w:rsid w:val="001C647E"/>
    <w:rsid w:val="001D0E24"/>
    <w:rsid w:val="001D113E"/>
    <w:rsid w:val="001D479A"/>
    <w:rsid w:val="001D4820"/>
    <w:rsid w:val="001D576E"/>
    <w:rsid w:val="001D6737"/>
    <w:rsid w:val="001D6CE6"/>
    <w:rsid w:val="001D7419"/>
    <w:rsid w:val="001E0EAD"/>
    <w:rsid w:val="001E1A5E"/>
    <w:rsid w:val="001E24B8"/>
    <w:rsid w:val="001E4366"/>
    <w:rsid w:val="001E7A5C"/>
    <w:rsid w:val="001E7AF2"/>
    <w:rsid w:val="001F0B7E"/>
    <w:rsid w:val="001F2C21"/>
    <w:rsid w:val="001F32E6"/>
    <w:rsid w:val="001F3E65"/>
    <w:rsid w:val="001F504C"/>
    <w:rsid w:val="001F738B"/>
    <w:rsid w:val="0020354B"/>
    <w:rsid w:val="002037BA"/>
    <w:rsid w:val="00207535"/>
    <w:rsid w:val="00207CC1"/>
    <w:rsid w:val="00210ADC"/>
    <w:rsid w:val="00210EF4"/>
    <w:rsid w:val="0021356B"/>
    <w:rsid w:val="00214164"/>
    <w:rsid w:val="002144AD"/>
    <w:rsid w:val="00214EDE"/>
    <w:rsid w:val="002172EF"/>
    <w:rsid w:val="0022076D"/>
    <w:rsid w:val="0022344E"/>
    <w:rsid w:val="00224A91"/>
    <w:rsid w:val="00224F40"/>
    <w:rsid w:val="002258FE"/>
    <w:rsid w:val="002266DE"/>
    <w:rsid w:val="00226D3E"/>
    <w:rsid w:val="00226F66"/>
    <w:rsid w:val="0023117A"/>
    <w:rsid w:val="00232F78"/>
    <w:rsid w:val="00237631"/>
    <w:rsid w:val="00240C3A"/>
    <w:rsid w:val="002415AB"/>
    <w:rsid w:val="00242D43"/>
    <w:rsid w:val="00244F95"/>
    <w:rsid w:val="00245B86"/>
    <w:rsid w:val="0024798A"/>
    <w:rsid w:val="002512E1"/>
    <w:rsid w:val="00251CCF"/>
    <w:rsid w:val="00252A3C"/>
    <w:rsid w:val="00255896"/>
    <w:rsid w:val="00256F21"/>
    <w:rsid w:val="00257340"/>
    <w:rsid w:val="002578EC"/>
    <w:rsid w:val="00257945"/>
    <w:rsid w:val="00260707"/>
    <w:rsid w:val="00262407"/>
    <w:rsid w:val="0026308D"/>
    <w:rsid w:val="002639C8"/>
    <w:rsid w:val="002664C9"/>
    <w:rsid w:val="00266AAE"/>
    <w:rsid w:val="0026792A"/>
    <w:rsid w:val="002706FC"/>
    <w:rsid w:val="00271F17"/>
    <w:rsid w:val="00273CF2"/>
    <w:rsid w:val="002759DE"/>
    <w:rsid w:val="00275C3C"/>
    <w:rsid w:val="0027616E"/>
    <w:rsid w:val="00277C10"/>
    <w:rsid w:val="0028143C"/>
    <w:rsid w:val="0028174C"/>
    <w:rsid w:val="00287878"/>
    <w:rsid w:val="00291623"/>
    <w:rsid w:val="00292786"/>
    <w:rsid w:val="00294921"/>
    <w:rsid w:val="00295CB0"/>
    <w:rsid w:val="00296DE7"/>
    <w:rsid w:val="00297617"/>
    <w:rsid w:val="002A0B8E"/>
    <w:rsid w:val="002B0D82"/>
    <w:rsid w:val="002B134F"/>
    <w:rsid w:val="002B14EB"/>
    <w:rsid w:val="002B2A2B"/>
    <w:rsid w:val="002B48AF"/>
    <w:rsid w:val="002B6946"/>
    <w:rsid w:val="002C0055"/>
    <w:rsid w:val="002C0602"/>
    <w:rsid w:val="002C43A8"/>
    <w:rsid w:val="002C56F7"/>
    <w:rsid w:val="002D051F"/>
    <w:rsid w:val="002D2946"/>
    <w:rsid w:val="002D6381"/>
    <w:rsid w:val="002E051B"/>
    <w:rsid w:val="002E0B8E"/>
    <w:rsid w:val="002E1F78"/>
    <w:rsid w:val="002E5B46"/>
    <w:rsid w:val="002E5DE1"/>
    <w:rsid w:val="002E7A09"/>
    <w:rsid w:val="002F1844"/>
    <w:rsid w:val="002F1A94"/>
    <w:rsid w:val="002F36E4"/>
    <w:rsid w:val="002F3829"/>
    <w:rsid w:val="002F4F95"/>
    <w:rsid w:val="002F6804"/>
    <w:rsid w:val="002F7357"/>
    <w:rsid w:val="003003F6"/>
    <w:rsid w:val="003026A1"/>
    <w:rsid w:val="00305002"/>
    <w:rsid w:val="00306FC2"/>
    <w:rsid w:val="003122E5"/>
    <w:rsid w:val="00315E6D"/>
    <w:rsid w:val="00316DF3"/>
    <w:rsid w:val="003203D1"/>
    <w:rsid w:val="00322A1D"/>
    <w:rsid w:val="0032309D"/>
    <w:rsid w:val="0032560A"/>
    <w:rsid w:val="00326B41"/>
    <w:rsid w:val="003270E3"/>
    <w:rsid w:val="00330B54"/>
    <w:rsid w:val="00332A13"/>
    <w:rsid w:val="00332BF1"/>
    <w:rsid w:val="003337B7"/>
    <w:rsid w:val="003356C0"/>
    <w:rsid w:val="00335EDD"/>
    <w:rsid w:val="00337C50"/>
    <w:rsid w:val="0034109A"/>
    <w:rsid w:val="003412D0"/>
    <w:rsid w:val="003442B9"/>
    <w:rsid w:val="00344D35"/>
    <w:rsid w:val="0034515D"/>
    <w:rsid w:val="003520C3"/>
    <w:rsid w:val="00352769"/>
    <w:rsid w:val="00353CBD"/>
    <w:rsid w:val="00354EBB"/>
    <w:rsid w:val="00361308"/>
    <w:rsid w:val="0036202C"/>
    <w:rsid w:val="00362388"/>
    <w:rsid w:val="00365FE1"/>
    <w:rsid w:val="00366537"/>
    <w:rsid w:val="00371034"/>
    <w:rsid w:val="003712AD"/>
    <w:rsid w:val="003714B4"/>
    <w:rsid w:val="0037522A"/>
    <w:rsid w:val="0037740B"/>
    <w:rsid w:val="00377648"/>
    <w:rsid w:val="00377D4E"/>
    <w:rsid w:val="00380D4F"/>
    <w:rsid w:val="003816ED"/>
    <w:rsid w:val="0038348A"/>
    <w:rsid w:val="0038384F"/>
    <w:rsid w:val="0038495A"/>
    <w:rsid w:val="0038673C"/>
    <w:rsid w:val="00390D9A"/>
    <w:rsid w:val="00391A24"/>
    <w:rsid w:val="00392947"/>
    <w:rsid w:val="003939B1"/>
    <w:rsid w:val="00393ED9"/>
    <w:rsid w:val="00394A68"/>
    <w:rsid w:val="00395B68"/>
    <w:rsid w:val="00396CF1"/>
    <w:rsid w:val="00397C9C"/>
    <w:rsid w:val="00397CF1"/>
    <w:rsid w:val="003A0F80"/>
    <w:rsid w:val="003A4093"/>
    <w:rsid w:val="003A673E"/>
    <w:rsid w:val="003A6830"/>
    <w:rsid w:val="003B20E9"/>
    <w:rsid w:val="003B31DF"/>
    <w:rsid w:val="003B33A9"/>
    <w:rsid w:val="003B4A58"/>
    <w:rsid w:val="003B517A"/>
    <w:rsid w:val="003B5FA4"/>
    <w:rsid w:val="003B6836"/>
    <w:rsid w:val="003B7813"/>
    <w:rsid w:val="003C0C1B"/>
    <w:rsid w:val="003C236F"/>
    <w:rsid w:val="003C2AAC"/>
    <w:rsid w:val="003C3846"/>
    <w:rsid w:val="003C3BAB"/>
    <w:rsid w:val="003C4C80"/>
    <w:rsid w:val="003C6A0C"/>
    <w:rsid w:val="003D0E2A"/>
    <w:rsid w:val="003D100D"/>
    <w:rsid w:val="003D1E3E"/>
    <w:rsid w:val="003D2AF9"/>
    <w:rsid w:val="003D6AC6"/>
    <w:rsid w:val="003D6F90"/>
    <w:rsid w:val="003D778C"/>
    <w:rsid w:val="003E18AE"/>
    <w:rsid w:val="003E6F07"/>
    <w:rsid w:val="003E6F78"/>
    <w:rsid w:val="003E718B"/>
    <w:rsid w:val="003F09D3"/>
    <w:rsid w:val="003F15EE"/>
    <w:rsid w:val="003F2D0C"/>
    <w:rsid w:val="003F5877"/>
    <w:rsid w:val="003F5A89"/>
    <w:rsid w:val="003F5CE1"/>
    <w:rsid w:val="003F793D"/>
    <w:rsid w:val="00400F5E"/>
    <w:rsid w:val="00402513"/>
    <w:rsid w:val="00402BBD"/>
    <w:rsid w:val="00403AE8"/>
    <w:rsid w:val="00405F54"/>
    <w:rsid w:val="004074EB"/>
    <w:rsid w:val="004130AE"/>
    <w:rsid w:val="00416287"/>
    <w:rsid w:val="0041683E"/>
    <w:rsid w:val="004217F8"/>
    <w:rsid w:val="00422731"/>
    <w:rsid w:val="004227FE"/>
    <w:rsid w:val="0042283D"/>
    <w:rsid w:val="00423284"/>
    <w:rsid w:val="0042549C"/>
    <w:rsid w:val="00425FA6"/>
    <w:rsid w:val="00425FD5"/>
    <w:rsid w:val="00426FCF"/>
    <w:rsid w:val="004274CD"/>
    <w:rsid w:val="004276A9"/>
    <w:rsid w:val="00427E9E"/>
    <w:rsid w:val="00430930"/>
    <w:rsid w:val="00431FA6"/>
    <w:rsid w:val="0043337F"/>
    <w:rsid w:val="00433EFF"/>
    <w:rsid w:val="00434370"/>
    <w:rsid w:val="004369E2"/>
    <w:rsid w:val="00437918"/>
    <w:rsid w:val="00440D15"/>
    <w:rsid w:val="0044161B"/>
    <w:rsid w:val="004441AE"/>
    <w:rsid w:val="004442ED"/>
    <w:rsid w:val="004467CA"/>
    <w:rsid w:val="00446936"/>
    <w:rsid w:val="00452472"/>
    <w:rsid w:val="00452DEF"/>
    <w:rsid w:val="00453C63"/>
    <w:rsid w:val="004540E4"/>
    <w:rsid w:val="00454831"/>
    <w:rsid w:val="0045516B"/>
    <w:rsid w:val="00462D5A"/>
    <w:rsid w:val="00463DD5"/>
    <w:rsid w:val="0046517D"/>
    <w:rsid w:val="0046684D"/>
    <w:rsid w:val="00467BD4"/>
    <w:rsid w:val="004738D2"/>
    <w:rsid w:val="0047692F"/>
    <w:rsid w:val="0048034D"/>
    <w:rsid w:val="00482800"/>
    <w:rsid w:val="00482F4B"/>
    <w:rsid w:val="004845D5"/>
    <w:rsid w:val="00484E8E"/>
    <w:rsid w:val="00486E19"/>
    <w:rsid w:val="004911B7"/>
    <w:rsid w:val="00492EBA"/>
    <w:rsid w:val="00496324"/>
    <w:rsid w:val="004976D7"/>
    <w:rsid w:val="004A09A8"/>
    <w:rsid w:val="004A2BF9"/>
    <w:rsid w:val="004A3D36"/>
    <w:rsid w:val="004A4F8A"/>
    <w:rsid w:val="004A6417"/>
    <w:rsid w:val="004A6ACB"/>
    <w:rsid w:val="004A7915"/>
    <w:rsid w:val="004B0A76"/>
    <w:rsid w:val="004B0B98"/>
    <w:rsid w:val="004B1257"/>
    <w:rsid w:val="004B4089"/>
    <w:rsid w:val="004B694D"/>
    <w:rsid w:val="004B7913"/>
    <w:rsid w:val="004C032F"/>
    <w:rsid w:val="004C0E7A"/>
    <w:rsid w:val="004C1815"/>
    <w:rsid w:val="004C2276"/>
    <w:rsid w:val="004C383C"/>
    <w:rsid w:val="004C3DA1"/>
    <w:rsid w:val="004C507A"/>
    <w:rsid w:val="004D00F9"/>
    <w:rsid w:val="004D186B"/>
    <w:rsid w:val="004D7B6F"/>
    <w:rsid w:val="004E04FF"/>
    <w:rsid w:val="004E1385"/>
    <w:rsid w:val="004E1816"/>
    <w:rsid w:val="004E18E9"/>
    <w:rsid w:val="004E21E9"/>
    <w:rsid w:val="004E24A8"/>
    <w:rsid w:val="004E4E9E"/>
    <w:rsid w:val="004E5C92"/>
    <w:rsid w:val="004E60DC"/>
    <w:rsid w:val="004F029B"/>
    <w:rsid w:val="004F1BF7"/>
    <w:rsid w:val="004F2881"/>
    <w:rsid w:val="004F3C98"/>
    <w:rsid w:val="004F4086"/>
    <w:rsid w:val="004F43E4"/>
    <w:rsid w:val="004F4517"/>
    <w:rsid w:val="004F4A60"/>
    <w:rsid w:val="004F6646"/>
    <w:rsid w:val="005008B8"/>
    <w:rsid w:val="00501B5F"/>
    <w:rsid w:val="00501FF4"/>
    <w:rsid w:val="005022EF"/>
    <w:rsid w:val="005039D8"/>
    <w:rsid w:val="00505C32"/>
    <w:rsid w:val="0051175F"/>
    <w:rsid w:val="00513829"/>
    <w:rsid w:val="005146CE"/>
    <w:rsid w:val="00514F05"/>
    <w:rsid w:val="00515A83"/>
    <w:rsid w:val="00515B10"/>
    <w:rsid w:val="00523D40"/>
    <w:rsid w:val="00523DFE"/>
    <w:rsid w:val="00524466"/>
    <w:rsid w:val="005313B1"/>
    <w:rsid w:val="00532CCE"/>
    <w:rsid w:val="00536739"/>
    <w:rsid w:val="005376AC"/>
    <w:rsid w:val="005379AE"/>
    <w:rsid w:val="00540ED6"/>
    <w:rsid w:val="00541348"/>
    <w:rsid w:val="0054383B"/>
    <w:rsid w:val="005445DC"/>
    <w:rsid w:val="00545457"/>
    <w:rsid w:val="00546279"/>
    <w:rsid w:val="00546D0E"/>
    <w:rsid w:val="00546E00"/>
    <w:rsid w:val="00551E96"/>
    <w:rsid w:val="0055372D"/>
    <w:rsid w:val="00554062"/>
    <w:rsid w:val="00554866"/>
    <w:rsid w:val="00557EC7"/>
    <w:rsid w:val="00560C13"/>
    <w:rsid w:val="00562330"/>
    <w:rsid w:val="00563E73"/>
    <w:rsid w:val="005642FF"/>
    <w:rsid w:val="00566A02"/>
    <w:rsid w:val="005715B6"/>
    <w:rsid w:val="005740FE"/>
    <w:rsid w:val="005749AA"/>
    <w:rsid w:val="0057649D"/>
    <w:rsid w:val="00576B62"/>
    <w:rsid w:val="005816E7"/>
    <w:rsid w:val="0058265E"/>
    <w:rsid w:val="005841AC"/>
    <w:rsid w:val="00584417"/>
    <w:rsid w:val="00584EC8"/>
    <w:rsid w:val="005858B4"/>
    <w:rsid w:val="00586151"/>
    <w:rsid w:val="00592310"/>
    <w:rsid w:val="00592CBC"/>
    <w:rsid w:val="00595473"/>
    <w:rsid w:val="00597CAE"/>
    <w:rsid w:val="005A10A2"/>
    <w:rsid w:val="005A21ED"/>
    <w:rsid w:val="005A2CF6"/>
    <w:rsid w:val="005A2EAC"/>
    <w:rsid w:val="005A38DD"/>
    <w:rsid w:val="005A629D"/>
    <w:rsid w:val="005A7288"/>
    <w:rsid w:val="005A7C62"/>
    <w:rsid w:val="005B08F6"/>
    <w:rsid w:val="005B3682"/>
    <w:rsid w:val="005B4948"/>
    <w:rsid w:val="005B4D83"/>
    <w:rsid w:val="005B5688"/>
    <w:rsid w:val="005B5DBB"/>
    <w:rsid w:val="005B6733"/>
    <w:rsid w:val="005B6B46"/>
    <w:rsid w:val="005C0442"/>
    <w:rsid w:val="005C102C"/>
    <w:rsid w:val="005C464F"/>
    <w:rsid w:val="005C6D9D"/>
    <w:rsid w:val="005D074B"/>
    <w:rsid w:val="005D0A68"/>
    <w:rsid w:val="005D1439"/>
    <w:rsid w:val="005D1637"/>
    <w:rsid w:val="005D2356"/>
    <w:rsid w:val="005D46C9"/>
    <w:rsid w:val="005D7B79"/>
    <w:rsid w:val="005E2EDA"/>
    <w:rsid w:val="005E5AEA"/>
    <w:rsid w:val="005E66A2"/>
    <w:rsid w:val="005E6B22"/>
    <w:rsid w:val="005F2C9C"/>
    <w:rsid w:val="005F6FF3"/>
    <w:rsid w:val="005F71CA"/>
    <w:rsid w:val="005F7A90"/>
    <w:rsid w:val="006014F2"/>
    <w:rsid w:val="00603BAB"/>
    <w:rsid w:val="0060424A"/>
    <w:rsid w:val="006055A4"/>
    <w:rsid w:val="00605DBE"/>
    <w:rsid w:val="006062FB"/>
    <w:rsid w:val="00607AC5"/>
    <w:rsid w:val="00612813"/>
    <w:rsid w:val="0061289D"/>
    <w:rsid w:val="00613F65"/>
    <w:rsid w:val="0061452C"/>
    <w:rsid w:val="00616538"/>
    <w:rsid w:val="00617137"/>
    <w:rsid w:val="006172B2"/>
    <w:rsid w:val="00617F1B"/>
    <w:rsid w:val="00626E3B"/>
    <w:rsid w:val="00634AA7"/>
    <w:rsid w:val="006353A2"/>
    <w:rsid w:val="00636578"/>
    <w:rsid w:val="00640BFC"/>
    <w:rsid w:val="00641DB3"/>
    <w:rsid w:val="00641E46"/>
    <w:rsid w:val="006424EE"/>
    <w:rsid w:val="00643E22"/>
    <w:rsid w:val="00645783"/>
    <w:rsid w:val="00645DEA"/>
    <w:rsid w:val="0064625C"/>
    <w:rsid w:val="00650F45"/>
    <w:rsid w:val="006543A7"/>
    <w:rsid w:val="0065769D"/>
    <w:rsid w:val="00661187"/>
    <w:rsid w:val="00661AA1"/>
    <w:rsid w:val="00662F9C"/>
    <w:rsid w:val="00663073"/>
    <w:rsid w:val="006633F6"/>
    <w:rsid w:val="006642F0"/>
    <w:rsid w:val="00665094"/>
    <w:rsid w:val="00670A90"/>
    <w:rsid w:val="00670DFA"/>
    <w:rsid w:val="00671B04"/>
    <w:rsid w:val="00673EDB"/>
    <w:rsid w:val="00675468"/>
    <w:rsid w:val="00676025"/>
    <w:rsid w:val="00676D76"/>
    <w:rsid w:val="00676ED0"/>
    <w:rsid w:val="0068099E"/>
    <w:rsid w:val="0068196C"/>
    <w:rsid w:val="006819D7"/>
    <w:rsid w:val="00681E6A"/>
    <w:rsid w:val="00682361"/>
    <w:rsid w:val="00682525"/>
    <w:rsid w:val="006832E4"/>
    <w:rsid w:val="006839B7"/>
    <w:rsid w:val="00685FE0"/>
    <w:rsid w:val="00686507"/>
    <w:rsid w:val="00687193"/>
    <w:rsid w:val="00687E51"/>
    <w:rsid w:val="00687F2D"/>
    <w:rsid w:val="0069121C"/>
    <w:rsid w:val="00691C1C"/>
    <w:rsid w:val="006937F3"/>
    <w:rsid w:val="0069388A"/>
    <w:rsid w:val="00694508"/>
    <w:rsid w:val="006A010C"/>
    <w:rsid w:val="006A229B"/>
    <w:rsid w:val="006A59F6"/>
    <w:rsid w:val="006A6CFA"/>
    <w:rsid w:val="006A78F1"/>
    <w:rsid w:val="006B3CA5"/>
    <w:rsid w:val="006B465F"/>
    <w:rsid w:val="006B5588"/>
    <w:rsid w:val="006B725A"/>
    <w:rsid w:val="006C0632"/>
    <w:rsid w:val="006C28CE"/>
    <w:rsid w:val="006C3F8A"/>
    <w:rsid w:val="006C42DD"/>
    <w:rsid w:val="006C45E5"/>
    <w:rsid w:val="006C5325"/>
    <w:rsid w:val="006C7CF9"/>
    <w:rsid w:val="006D022C"/>
    <w:rsid w:val="006D07A7"/>
    <w:rsid w:val="006D09B8"/>
    <w:rsid w:val="006D4B1D"/>
    <w:rsid w:val="006D4CE9"/>
    <w:rsid w:val="006D6052"/>
    <w:rsid w:val="006D76F2"/>
    <w:rsid w:val="006E144A"/>
    <w:rsid w:val="006E1691"/>
    <w:rsid w:val="006E209B"/>
    <w:rsid w:val="006E2342"/>
    <w:rsid w:val="006E236E"/>
    <w:rsid w:val="006E2883"/>
    <w:rsid w:val="006E53E4"/>
    <w:rsid w:val="006E662F"/>
    <w:rsid w:val="006E68AA"/>
    <w:rsid w:val="006F03FF"/>
    <w:rsid w:val="006F05D8"/>
    <w:rsid w:val="006F29E2"/>
    <w:rsid w:val="006F32C9"/>
    <w:rsid w:val="006F43AA"/>
    <w:rsid w:val="006F659B"/>
    <w:rsid w:val="006F6FB0"/>
    <w:rsid w:val="00700BE0"/>
    <w:rsid w:val="00701875"/>
    <w:rsid w:val="00702CD2"/>
    <w:rsid w:val="0070389F"/>
    <w:rsid w:val="00705161"/>
    <w:rsid w:val="00711919"/>
    <w:rsid w:val="00711E33"/>
    <w:rsid w:val="007124FE"/>
    <w:rsid w:val="0071794F"/>
    <w:rsid w:val="00721824"/>
    <w:rsid w:val="00721BD3"/>
    <w:rsid w:val="00722105"/>
    <w:rsid w:val="00722F8C"/>
    <w:rsid w:val="00724D8A"/>
    <w:rsid w:val="007253DD"/>
    <w:rsid w:val="00725EE5"/>
    <w:rsid w:val="007261F5"/>
    <w:rsid w:val="00726E2A"/>
    <w:rsid w:val="0073143B"/>
    <w:rsid w:val="00731659"/>
    <w:rsid w:val="00731EDF"/>
    <w:rsid w:val="00732189"/>
    <w:rsid w:val="00733248"/>
    <w:rsid w:val="00735C00"/>
    <w:rsid w:val="0073629F"/>
    <w:rsid w:val="00736B52"/>
    <w:rsid w:val="00737287"/>
    <w:rsid w:val="00737594"/>
    <w:rsid w:val="00737C60"/>
    <w:rsid w:val="00740401"/>
    <w:rsid w:val="00740566"/>
    <w:rsid w:val="00742D6F"/>
    <w:rsid w:val="00743205"/>
    <w:rsid w:val="00743259"/>
    <w:rsid w:val="00743463"/>
    <w:rsid w:val="00743ACD"/>
    <w:rsid w:val="0074488D"/>
    <w:rsid w:val="007465B8"/>
    <w:rsid w:val="00747640"/>
    <w:rsid w:val="007500CC"/>
    <w:rsid w:val="00752003"/>
    <w:rsid w:val="00755474"/>
    <w:rsid w:val="0076007B"/>
    <w:rsid w:val="0076103C"/>
    <w:rsid w:val="00765401"/>
    <w:rsid w:val="00765421"/>
    <w:rsid w:val="00772B52"/>
    <w:rsid w:val="00773680"/>
    <w:rsid w:val="007746FE"/>
    <w:rsid w:val="00775351"/>
    <w:rsid w:val="00780731"/>
    <w:rsid w:val="00780BA9"/>
    <w:rsid w:val="00780D3E"/>
    <w:rsid w:val="00781370"/>
    <w:rsid w:val="0078581B"/>
    <w:rsid w:val="007858DA"/>
    <w:rsid w:val="0078767A"/>
    <w:rsid w:val="0079022B"/>
    <w:rsid w:val="00790DF9"/>
    <w:rsid w:val="007921B2"/>
    <w:rsid w:val="00793199"/>
    <w:rsid w:val="0079337F"/>
    <w:rsid w:val="00794247"/>
    <w:rsid w:val="007947FF"/>
    <w:rsid w:val="0079744C"/>
    <w:rsid w:val="007A0B98"/>
    <w:rsid w:val="007A1CBC"/>
    <w:rsid w:val="007A229A"/>
    <w:rsid w:val="007A3A00"/>
    <w:rsid w:val="007A5865"/>
    <w:rsid w:val="007A6511"/>
    <w:rsid w:val="007A79AC"/>
    <w:rsid w:val="007B353E"/>
    <w:rsid w:val="007B3E4F"/>
    <w:rsid w:val="007B4737"/>
    <w:rsid w:val="007B5207"/>
    <w:rsid w:val="007B540C"/>
    <w:rsid w:val="007B5C11"/>
    <w:rsid w:val="007B67CA"/>
    <w:rsid w:val="007C2E5C"/>
    <w:rsid w:val="007C2FCF"/>
    <w:rsid w:val="007C5D56"/>
    <w:rsid w:val="007C608E"/>
    <w:rsid w:val="007C72F4"/>
    <w:rsid w:val="007D0D9D"/>
    <w:rsid w:val="007D145A"/>
    <w:rsid w:val="007D145C"/>
    <w:rsid w:val="007D279E"/>
    <w:rsid w:val="007D401F"/>
    <w:rsid w:val="007D5ECB"/>
    <w:rsid w:val="007D6D31"/>
    <w:rsid w:val="007D7FC0"/>
    <w:rsid w:val="007E03AB"/>
    <w:rsid w:val="007E068F"/>
    <w:rsid w:val="007E18F0"/>
    <w:rsid w:val="007E4106"/>
    <w:rsid w:val="007E4189"/>
    <w:rsid w:val="007E4E83"/>
    <w:rsid w:val="007E57E5"/>
    <w:rsid w:val="007E6250"/>
    <w:rsid w:val="007E722A"/>
    <w:rsid w:val="007E7AC0"/>
    <w:rsid w:val="007E7DE6"/>
    <w:rsid w:val="007F28D6"/>
    <w:rsid w:val="007F2CB0"/>
    <w:rsid w:val="007F3ACB"/>
    <w:rsid w:val="007F483D"/>
    <w:rsid w:val="007F6C76"/>
    <w:rsid w:val="007F7CF0"/>
    <w:rsid w:val="007F7F09"/>
    <w:rsid w:val="008006E0"/>
    <w:rsid w:val="00800A53"/>
    <w:rsid w:val="00800BA4"/>
    <w:rsid w:val="00800C62"/>
    <w:rsid w:val="00801444"/>
    <w:rsid w:val="00802362"/>
    <w:rsid w:val="00804C43"/>
    <w:rsid w:val="008050E5"/>
    <w:rsid w:val="00805D57"/>
    <w:rsid w:val="00807A52"/>
    <w:rsid w:val="00807AF0"/>
    <w:rsid w:val="008108F7"/>
    <w:rsid w:val="00812BD0"/>
    <w:rsid w:val="0081733B"/>
    <w:rsid w:val="00820DB8"/>
    <w:rsid w:val="00822E40"/>
    <w:rsid w:val="00823133"/>
    <w:rsid w:val="0082326B"/>
    <w:rsid w:val="00823E9A"/>
    <w:rsid w:val="00823FAD"/>
    <w:rsid w:val="00825AA6"/>
    <w:rsid w:val="00826B51"/>
    <w:rsid w:val="008307FC"/>
    <w:rsid w:val="008310AF"/>
    <w:rsid w:val="00833985"/>
    <w:rsid w:val="00834A22"/>
    <w:rsid w:val="00836555"/>
    <w:rsid w:val="00837BD8"/>
    <w:rsid w:val="0084154B"/>
    <w:rsid w:val="00841A78"/>
    <w:rsid w:val="00842471"/>
    <w:rsid w:val="00842600"/>
    <w:rsid w:val="00844040"/>
    <w:rsid w:val="0084453E"/>
    <w:rsid w:val="00844685"/>
    <w:rsid w:val="0084596F"/>
    <w:rsid w:val="00854FEC"/>
    <w:rsid w:val="00856063"/>
    <w:rsid w:val="008604EB"/>
    <w:rsid w:val="008658C0"/>
    <w:rsid w:val="008677E8"/>
    <w:rsid w:val="00870DB8"/>
    <w:rsid w:val="00872283"/>
    <w:rsid w:val="00873CAA"/>
    <w:rsid w:val="00873D00"/>
    <w:rsid w:val="00875733"/>
    <w:rsid w:val="0087641A"/>
    <w:rsid w:val="00876BAF"/>
    <w:rsid w:val="00880047"/>
    <w:rsid w:val="008809F0"/>
    <w:rsid w:val="00880B1F"/>
    <w:rsid w:val="00880B3B"/>
    <w:rsid w:val="00881760"/>
    <w:rsid w:val="00886368"/>
    <w:rsid w:val="008870C0"/>
    <w:rsid w:val="0088753A"/>
    <w:rsid w:val="008908CE"/>
    <w:rsid w:val="00890EAC"/>
    <w:rsid w:val="00891DBC"/>
    <w:rsid w:val="00891F88"/>
    <w:rsid w:val="008926E7"/>
    <w:rsid w:val="0089292A"/>
    <w:rsid w:val="00895E6B"/>
    <w:rsid w:val="00896ED5"/>
    <w:rsid w:val="008A05C4"/>
    <w:rsid w:val="008A06C8"/>
    <w:rsid w:val="008A504A"/>
    <w:rsid w:val="008A6691"/>
    <w:rsid w:val="008B1574"/>
    <w:rsid w:val="008B3672"/>
    <w:rsid w:val="008B3E58"/>
    <w:rsid w:val="008B55A8"/>
    <w:rsid w:val="008B7153"/>
    <w:rsid w:val="008B7C78"/>
    <w:rsid w:val="008C2C25"/>
    <w:rsid w:val="008C2FDC"/>
    <w:rsid w:val="008C35C3"/>
    <w:rsid w:val="008C4932"/>
    <w:rsid w:val="008C7143"/>
    <w:rsid w:val="008D0315"/>
    <w:rsid w:val="008D072E"/>
    <w:rsid w:val="008D12B4"/>
    <w:rsid w:val="008D24CA"/>
    <w:rsid w:val="008D52A0"/>
    <w:rsid w:val="008E0237"/>
    <w:rsid w:val="008E3086"/>
    <w:rsid w:val="008E75E1"/>
    <w:rsid w:val="008F0A46"/>
    <w:rsid w:val="008F38B0"/>
    <w:rsid w:val="008F46F9"/>
    <w:rsid w:val="008F561A"/>
    <w:rsid w:val="008F5732"/>
    <w:rsid w:val="00900B2B"/>
    <w:rsid w:val="00907764"/>
    <w:rsid w:val="009077FB"/>
    <w:rsid w:val="00907D2F"/>
    <w:rsid w:val="00910385"/>
    <w:rsid w:val="00910EEE"/>
    <w:rsid w:val="00912EEF"/>
    <w:rsid w:val="009140EC"/>
    <w:rsid w:val="00914390"/>
    <w:rsid w:val="00914953"/>
    <w:rsid w:val="00914D5A"/>
    <w:rsid w:val="00914FAD"/>
    <w:rsid w:val="009202F3"/>
    <w:rsid w:val="00920AFE"/>
    <w:rsid w:val="00920CFB"/>
    <w:rsid w:val="009210F4"/>
    <w:rsid w:val="0092133A"/>
    <w:rsid w:val="009276EF"/>
    <w:rsid w:val="00927CD2"/>
    <w:rsid w:val="009302BF"/>
    <w:rsid w:val="0093042F"/>
    <w:rsid w:val="00935B98"/>
    <w:rsid w:val="00935C8E"/>
    <w:rsid w:val="00937DAF"/>
    <w:rsid w:val="0094046E"/>
    <w:rsid w:val="00940F91"/>
    <w:rsid w:val="009411A3"/>
    <w:rsid w:val="00941464"/>
    <w:rsid w:val="00942F31"/>
    <w:rsid w:val="009449DC"/>
    <w:rsid w:val="0094541A"/>
    <w:rsid w:val="00945EA1"/>
    <w:rsid w:val="0094647A"/>
    <w:rsid w:val="0094673B"/>
    <w:rsid w:val="00946A12"/>
    <w:rsid w:val="00946D58"/>
    <w:rsid w:val="0094700F"/>
    <w:rsid w:val="00947762"/>
    <w:rsid w:val="0094792C"/>
    <w:rsid w:val="00961264"/>
    <w:rsid w:val="00961370"/>
    <w:rsid w:val="009615B5"/>
    <w:rsid w:val="00965071"/>
    <w:rsid w:val="00965372"/>
    <w:rsid w:val="0096797B"/>
    <w:rsid w:val="00970003"/>
    <w:rsid w:val="009712A6"/>
    <w:rsid w:val="00971314"/>
    <w:rsid w:val="00972699"/>
    <w:rsid w:val="009730D2"/>
    <w:rsid w:val="009737DE"/>
    <w:rsid w:val="009764DC"/>
    <w:rsid w:val="00977871"/>
    <w:rsid w:val="00977D8F"/>
    <w:rsid w:val="009801DD"/>
    <w:rsid w:val="00980EE6"/>
    <w:rsid w:val="009818EC"/>
    <w:rsid w:val="00983E68"/>
    <w:rsid w:val="009844BA"/>
    <w:rsid w:val="00986523"/>
    <w:rsid w:val="0098664C"/>
    <w:rsid w:val="0098701B"/>
    <w:rsid w:val="00990D5C"/>
    <w:rsid w:val="00996AE9"/>
    <w:rsid w:val="00996D34"/>
    <w:rsid w:val="009A0F28"/>
    <w:rsid w:val="009A1A1D"/>
    <w:rsid w:val="009A3FB3"/>
    <w:rsid w:val="009A45B1"/>
    <w:rsid w:val="009A71AC"/>
    <w:rsid w:val="009A7C0C"/>
    <w:rsid w:val="009B47C2"/>
    <w:rsid w:val="009C0AED"/>
    <w:rsid w:val="009C0CA2"/>
    <w:rsid w:val="009C1132"/>
    <w:rsid w:val="009C1C6D"/>
    <w:rsid w:val="009C1DCE"/>
    <w:rsid w:val="009C2765"/>
    <w:rsid w:val="009C27C9"/>
    <w:rsid w:val="009C3A2B"/>
    <w:rsid w:val="009C5366"/>
    <w:rsid w:val="009C7AC9"/>
    <w:rsid w:val="009D05B8"/>
    <w:rsid w:val="009D1641"/>
    <w:rsid w:val="009D1BCE"/>
    <w:rsid w:val="009D1E64"/>
    <w:rsid w:val="009D35EA"/>
    <w:rsid w:val="009D3FE2"/>
    <w:rsid w:val="009D5CC4"/>
    <w:rsid w:val="009D6559"/>
    <w:rsid w:val="009D781F"/>
    <w:rsid w:val="009E4719"/>
    <w:rsid w:val="009E4E15"/>
    <w:rsid w:val="009E6FDF"/>
    <w:rsid w:val="009F015F"/>
    <w:rsid w:val="009F0BBA"/>
    <w:rsid w:val="009F1E9F"/>
    <w:rsid w:val="009F5C4D"/>
    <w:rsid w:val="00A01DDC"/>
    <w:rsid w:val="00A024CE"/>
    <w:rsid w:val="00A0397F"/>
    <w:rsid w:val="00A03EF9"/>
    <w:rsid w:val="00A04B88"/>
    <w:rsid w:val="00A05CC7"/>
    <w:rsid w:val="00A05F9F"/>
    <w:rsid w:val="00A063E6"/>
    <w:rsid w:val="00A07EB7"/>
    <w:rsid w:val="00A11BDB"/>
    <w:rsid w:val="00A135AD"/>
    <w:rsid w:val="00A13879"/>
    <w:rsid w:val="00A14FC3"/>
    <w:rsid w:val="00A15099"/>
    <w:rsid w:val="00A1514E"/>
    <w:rsid w:val="00A15479"/>
    <w:rsid w:val="00A22392"/>
    <w:rsid w:val="00A24D76"/>
    <w:rsid w:val="00A30E47"/>
    <w:rsid w:val="00A34CFB"/>
    <w:rsid w:val="00A35351"/>
    <w:rsid w:val="00A35610"/>
    <w:rsid w:val="00A36BE3"/>
    <w:rsid w:val="00A400CB"/>
    <w:rsid w:val="00A4467E"/>
    <w:rsid w:val="00A450AB"/>
    <w:rsid w:val="00A4548A"/>
    <w:rsid w:val="00A45919"/>
    <w:rsid w:val="00A507B1"/>
    <w:rsid w:val="00A539B9"/>
    <w:rsid w:val="00A5541D"/>
    <w:rsid w:val="00A61184"/>
    <w:rsid w:val="00A62261"/>
    <w:rsid w:val="00A62481"/>
    <w:rsid w:val="00A63A99"/>
    <w:rsid w:val="00A655F6"/>
    <w:rsid w:val="00A657C0"/>
    <w:rsid w:val="00A66138"/>
    <w:rsid w:val="00A670A3"/>
    <w:rsid w:val="00A701C0"/>
    <w:rsid w:val="00A7057E"/>
    <w:rsid w:val="00A70BA6"/>
    <w:rsid w:val="00A744CA"/>
    <w:rsid w:val="00A7491A"/>
    <w:rsid w:val="00A7539D"/>
    <w:rsid w:val="00A76090"/>
    <w:rsid w:val="00A81C4C"/>
    <w:rsid w:val="00A828AE"/>
    <w:rsid w:val="00A84178"/>
    <w:rsid w:val="00A843DA"/>
    <w:rsid w:val="00A852E1"/>
    <w:rsid w:val="00A853E7"/>
    <w:rsid w:val="00A861BF"/>
    <w:rsid w:val="00A8625F"/>
    <w:rsid w:val="00A87EA0"/>
    <w:rsid w:val="00A91729"/>
    <w:rsid w:val="00A91835"/>
    <w:rsid w:val="00A93D5F"/>
    <w:rsid w:val="00A93FC8"/>
    <w:rsid w:val="00A95708"/>
    <w:rsid w:val="00A95782"/>
    <w:rsid w:val="00A96B40"/>
    <w:rsid w:val="00AA0439"/>
    <w:rsid w:val="00AA20EF"/>
    <w:rsid w:val="00AA41C3"/>
    <w:rsid w:val="00AA69B2"/>
    <w:rsid w:val="00AB0BA5"/>
    <w:rsid w:val="00AB2053"/>
    <w:rsid w:val="00AB214B"/>
    <w:rsid w:val="00AB267C"/>
    <w:rsid w:val="00AB26DC"/>
    <w:rsid w:val="00AB29B7"/>
    <w:rsid w:val="00AB348C"/>
    <w:rsid w:val="00AB4F43"/>
    <w:rsid w:val="00AB594A"/>
    <w:rsid w:val="00AC0E75"/>
    <w:rsid w:val="00AC12EE"/>
    <w:rsid w:val="00AC1F6B"/>
    <w:rsid w:val="00AC3E3F"/>
    <w:rsid w:val="00AC4A45"/>
    <w:rsid w:val="00AC61EF"/>
    <w:rsid w:val="00AC7C63"/>
    <w:rsid w:val="00AC7E15"/>
    <w:rsid w:val="00AD10EC"/>
    <w:rsid w:val="00AD16E1"/>
    <w:rsid w:val="00AD18F2"/>
    <w:rsid w:val="00AD2F7E"/>
    <w:rsid w:val="00AD4738"/>
    <w:rsid w:val="00AD4905"/>
    <w:rsid w:val="00AD5060"/>
    <w:rsid w:val="00AD60AB"/>
    <w:rsid w:val="00AD7D4D"/>
    <w:rsid w:val="00AE116C"/>
    <w:rsid w:val="00AE13E0"/>
    <w:rsid w:val="00AE1780"/>
    <w:rsid w:val="00AE1950"/>
    <w:rsid w:val="00AE2D98"/>
    <w:rsid w:val="00AE38AB"/>
    <w:rsid w:val="00AE3990"/>
    <w:rsid w:val="00AE47D7"/>
    <w:rsid w:val="00AE59DA"/>
    <w:rsid w:val="00AF0CCD"/>
    <w:rsid w:val="00AF2B5F"/>
    <w:rsid w:val="00AF3C4C"/>
    <w:rsid w:val="00AF48CB"/>
    <w:rsid w:val="00AF5A75"/>
    <w:rsid w:val="00AF5E0F"/>
    <w:rsid w:val="00AF5ECA"/>
    <w:rsid w:val="00AF66D1"/>
    <w:rsid w:val="00B0060B"/>
    <w:rsid w:val="00B00C49"/>
    <w:rsid w:val="00B00D55"/>
    <w:rsid w:val="00B00E69"/>
    <w:rsid w:val="00B012E0"/>
    <w:rsid w:val="00B01FEB"/>
    <w:rsid w:val="00B03321"/>
    <w:rsid w:val="00B03816"/>
    <w:rsid w:val="00B0468D"/>
    <w:rsid w:val="00B06401"/>
    <w:rsid w:val="00B11D4E"/>
    <w:rsid w:val="00B14983"/>
    <w:rsid w:val="00B158D9"/>
    <w:rsid w:val="00B2089A"/>
    <w:rsid w:val="00B24007"/>
    <w:rsid w:val="00B3073F"/>
    <w:rsid w:val="00B33835"/>
    <w:rsid w:val="00B3619B"/>
    <w:rsid w:val="00B36508"/>
    <w:rsid w:val="00B36A05"/>
    <w:rsid w:val="00B375C2"/>
    <w:rsid w:val="00B37914"/>
    <w:rsid w:val="00B4069C"/>
    <w:rsid w:val="00B414C7"/>
    <w:rsid w:val="00B416BD"/>
    <w:rsid w:val="00B419AD"/>
    <w:rsid w:val="00B4247D"/>
    <w:rsid w:val="00B426A2"/>
    <w:rsid w:val="00B429F2"/>
    <w:rsid w:val="00B43115"/>
    <w:rsid w:val="00B43C33"/>
    <w:rsid w:val="00B43E9C"/>
    <w:rsid w:val="00B4435B"/>
    <w:rsid w:val="00B4441A"/>
    <w:rsid w:val="00B47575"/>
    <w:rsid w:val="00B47646"/>
    <w:rsid w:val="00B50C55"/>
    <w:rsid w:val="00B52126"/>
    <w:rsid w:val="00B53517"/>
    <w:rsid w:val="00B53A45"/>
    <w:rsid w:val="00B53B3D"/>
    <w:rsid w:val="00B55200"/>
    <w:rsid w:val="00B571F8"/>
    <w:rsid w:val="00B61EA0"/>
    <w:rsid w:val="00B62240"/>
    <w:rsid w:val="00B647F8"/>
    <w:rsid w:val="00B660CA"/>
    <w:rsid w:val="00B703DB"/>
    <w:rsid w:val="00B73D51"/>
    <w:rsid w:val="00B747FE"/>
    <w:rsid w:val="00B75B53"/>
    <w:rsid w:val="00B7692D"/>
    <w:rsid w:val="00B80E88"/>
    <w:rsid w:val="00B81AED"/>
    <w:rsid w:val="00B8232A"/>
    <w:rsid w:val="00B83085"/>
    <w:rsid w:val="00B83292"/>
    <w:rsid w:val="00B837F0"/>
    <w:rsid w:val="00B845F7"/>
    <w:rsid w:val="00B85979"/>
    <w:rsid w:val="00B8704F"/>
    <w:rsid w:val="00B9086D"/>
    <w:rsid w:val="00B94376"/>
    <w:rsid w:val="00B9483C"/>
    <w:rsid w:val="00B96193"/>
    <w:rsid w:val="00B965A6"/>
    <w:rsid w:val="00BA090C"/>
    <w:rsid w:val="00BA135E"/>
    <w:rsid w:val="00BA30A2"/>
    <w:rsid w:val="00BA3CE6"/>
    <w:rsid w:val="00BA406E"/>
    <w:rsid w:val="00BA4FC0"/>
    <w:rsid w:val="00BA6160"/>
    <w:rsid w:val="00BA6AD4"/>
    <w:rsid w:val="00BB1CE7"/>
    <w:rsid w:val="00BB6172"/>
    <w:rsid w:val="00BB6624"/>
    <w:rsid w:val="00BC3A2D"/>
    <w:rsid w:val="00BC5B01"/>
    <w:rsid w:val="00BC5EA1"/>
    <w:rsid w:val="00BC6ED2"/>
    <w:rsid w:val="00BC7FC0"/>
    <w:rsid w:val="00BD23A9"/>
    <w:rsid w:val="00BD4D6B"/>
    <w:rsid w:val="00BE099F"/>
    <w:rsid w:val="00BE21E2"/>
    <w:rsid w:val="00BE3114"/>
    <w:rsid w:val="00BE3254"/>
    <w:rsid w:val="00BE38DC"/>
    <w:rsid w:val="00BE56F2"/>
    <w:rsid w:val="00BE6585"/>
    <w:rsid w:val="00BF08FB"/>
    <w:rsid w:val="00BF0E19"/>
    <w:rsid w:val="00BF1004"/>
    <w:rsid w:val="00BF178E"/>
    <w:rsid w:val="00BF3D3D"/>
    <w:rsid w:val="00BF65B7"/>
    <w:rsid w:val="00BF69E5"/>
    <w:rsid w:val="00BF71D1"/>
    <w:rsid w:val="00C008A4"/>
    <w:rsid w:val="00C01CAF"/>
    <w:rsid w:val="00C0351F"/>
    <w:rsid w:val="00C04579"/>
    <w:rsid w:val="00C04D12"/>
    <w:rsid w:val="00C059DD"/>
    <w:rsid w:val="00C0646D"/>
    <w:rsid w:val="00C126CD"/>
    <w:rsid w:val="00C131BD"/>
    <w:rsid w:val="00C1371D"/>
    <w:rsid w:val="00C141C2"/>
    <w:rsid w:val="00C14292"/>
    <w:rsid w:val="00C142FA"/>
    <w:rsid w:val="00C16462"/>
    <w:rsid w:val="00C16D6D"/>
    <w:rsid w:val="00C16E27"/>
    <w:rsid w:val="00C1722F"/>
    <w:rsid w:val="00C179CC"/>
    <w:rsid w:val="00C20CD3"/>
    <w:rsid w:val="00C247C2"/>
    <w:rsid w:val="00C248C5"/>
    <w:rsid w:val="00C24F17"/>
    <w:rsid w:val="00C34089"/>
    <w:rsid w:val="00C34CDA"/>
    <w:rsid w:val="00C36A9C"/>
    <w:rsid w:val="00C40E96"/>
    <w:rsid w:val="00C40FFA"/>
    <w:rsid w:val="00C446B4"/>
    <w:rsid w:val="00C44B99"/>
    <w:rsid w:val="00C44C55"/>
    <w:rsid w:val="00C46778"/>
    <w:rsid w:val="00C502CE"/>
    <w:rsid w:val="00C51920"/>
    <w:rsid w:val="00C523C0"/>
    <w:rsid w:val="00C54EF9"/>
    <w:rsid w:val="00C56E3D"/>
    <w:rsid w:val="00C61865"/>
    <w:rsid w:val="00C623CB"/>
    <w:rsid w:val="00C62B69"/>
    <w:rsid w:val="00C637AB"/>
    <w:rsid w:val="00C644CA"/>
    <w:rsid w:val="00C64C40"/>
    <w:rsid w:val="00C65293"/>
    <w:rsid w:val="00C6797C"/>
    <w:rsid w:val="00C67D79"/>
    <w:rsid w:val="00C67DC5"/>
    <w:rsid w:val="00C70009"/>
    <w:rsid w:val="00C70078"/>
    <w:rsid w:val="00C72715"/>
    <w:rsid w:val="00C72952"/>
    <w:rsid w:val="00C72DB5"/>
    <w:rsid w:val="00C7399E"/>
    <w:rsid w:val="00C74BAB"/>
    <w:rsid w:val="00C7566B"/>
    <w:rsid w:val="00C75E64"/>
    <w:rsid w:val="00C76B73"/>
    <w:rsid w:val="00C77554"/>
    <w:rsid w:val="00C81FF1"/>
    <w:rsid w:val="00C83EF5"/>
    <w:rsid w:val="00C84320"/>
    <w:rsid w:val="00C86DF8"/>
    <w:rsid w:val="00C9111F"/>
    <w:rsid w:val="00C917F8"/>
    <w:rsid w:val="00C940A1"/>
    <w:rsid w:val="00C95938"/>
    <w:rsid w:val="00C96246"/>
    <w:rsid w:val="00C96E3A"/>
    <w:rsid w:val="00CA12BB"/>
    <w:rsid w:val="00CA2169"/>
    <w:rsid w:val="00CA2C11"/>
    <w:rsid w:val="00CA2C30"/>
    <w:rsid w:val="00CA3156"/>
    <w:rsid w:val="00CA3ABE"/>
    <w:rsid w:val="00CA49EC"/>
    <w:rsid w:val="00CA4EDA"/>
    <w:rsid w:val="00CA4FDB"/>
    <w:rsid w:val="00CA5752"/>
    <w:rsid w:val="00CA6903"/>
    <w:rsid w:val="00CA719E"/>
    <w:rsid w:val="00CB0772"/>
    <w:rsid w:val="00CB0E04"/>
    <w:rsid w:val="00CB1128"/>
    <w:rsid w:val="00CB4599"/>
    <w:rsid w:val="00CB5AB1"/>
    <w:rsid w:val="00CB757C"/>
    <w:rsid w:val="00CC048F"/>
    <w:rsid w:val="00CC0C2F"/>
    <w:rsid w:val="00CC0FC4"/>
    <w:rsid w:val="00CC21E8"/>
    <w:rsid w:val="00CC30B4"/>
    <w:rsid w:val="00CC411D"/>
    <w:rsid w:val="00CC4AA9"/>
    <w:rsid w:val="00CC5BD0"/>
    <w:rsid w:val="00CD0219"/>
    <w:rsid w:val="00CD1182"/>
    <w:rsid w:val="00CD2976"/>
    <w:rsid w:val="00CD6208"/>
    <w:rsid w:val="00CD6B9A"/>
    <w:rsid w:val="00CD6FED"/>
    <w:rsid w:val="00CD715D"/>
    <w:rsid w:val="00CE0EAE"/>
    <w:rsid w:val="00CE32FC"/>
    <w:rsid w:val="00CE4F6E"/>
    <w:rsid w:val="00CE5ED0"/>
    <w:rsid w:val="00CE7570"/>
    <w:rsid w:val="00CF324D"/>
    <w:rsid w:val="00CF41C0"/>
    <w:rsid w:val="00D01F09"/>
    <w:rsid w:val="00D02146"/>
    <w:rsid w:val="00D022CD"/>
    <w:rsid w:val="00D02A4D"/>
    <w:rsid w:val="00D0742A"/>
    <w:rsid w:val="00D07DB6"/>
    <w:rsid w:val="00D10DCB"/>
    <w:rsid w:val="00D11182"/>
    <w:rsid w:val="00D13E3A"/>
    <w:rsid w:val="00D14F2C"/>
    <w:rsid w:val="00D224AD"/>
    <w:rsid w:val="00D25B65"/>
    <w:rsid w:val="00D27C30"/>
    <w:rsid w:val="00D27FA8"/>
    <w:rsid w:val="00D31F23"/>
    <w:rsid w:val="00D33352"/>
    <w:rsid w:val="00D33B4F"/>
    <w:rsid w:val="00D35B4A"/>
    <w:rsid w:val="00D365A5"/>
    <w:rsid w:val="00D367AA"/>
    <w:rsid w:val="00D4042A"/>
    <w:rsid w:val="00D40673"/>
    <w:rsid w:val="00D41049"/>
    <w:rsid w:val="00D42106"/>
    <w:rsid w:val="00D42AE7"/>
    <w:rsid w:val="00D42F67"/>
    <w:rsid w:val="00D4435C"/>
    <w:rsid w:val="00D44908"/>
    <w:rsid w:val="00D46E06"/>
    <w:rsid w:val="00D50CF5"/>
    <w:rsid w:val="00D51762"/>
    <w:rsid w:val="00D5301D"/>
    <w:rsid w:val="00D55FB5"/>
    <w:rsid w:val="00D56404"/>
    <w:rsid w:val="00D5676C"/>
    <w:rsid w:val="00D719C8"/>
    <w:rsid w:val="00D7220A"/>
    <w:rsid w:val="00D73027"/>
    <w:rsid w:val="00D733CF"/>
    <w:rsid w:val="00D73EC7"/>
    <w:rsid w:val="00D73F79"/>
    <w:rsid w:val="00D74846"/>
    <w:rsid w:val="00D74BC6"/>
    <w:rsid w:val="00D75BA4"/>
    <w:rsid w:val="00D77179"/>
    <w:rsid w:val="00D77947"/>
    <w:rsid w:val="00D80401"/>
    <w:rsid w:val="00D81C58"/>
    <w:rsid w:val="00D826B6"/>
    <w:rsid w:val="00D832FA"/>
    <w:rsid w:val="00D83F29"/>
    <w:rsid w:val="00D84ABA"/>
    <w:rsid w:val="00D85266"/>
    <w:rsid w:val="00D85272"/>
    <w:rsid w:val="00D8554E"/>
    <w:rsid w:val="00D85743"/>
    <w:rsid w:val="00D91626"/>
    <w:rsid w:val="00D91AC0"/>
    <w:rsid w:val="00D92414"/>
    <w:rsid w:val="00D92B9F"/>
    <w:rsid w:val="00D94957"/>
    <w:rsid w:val="00D94FA0"/>
    <w:rsid w:val="00D9769E"/>
    <w:rsid w:val="00D97FC3"/>
    <w:rsid w:val="00DA178C"/>
    <w:rsid w:val="00DA6EC6"/>
    <w:rsid w:val="00DA7189"/>
    <w:rsid w:val="00DB13BD"/>
    <w:rsid w:val="00DB13D8"/>
    <w:rsid w:val="00DB3269"/>
    <w:rsid w:val="00DB73DA"/>
    <w:rsid w:val="00DC0A9E"/>
    <w:rsid w:val="00DC2086"/>
    <w:rsid w:val="00DC2395"/>
    <w:rsid w:val="00DC2BF6"/>
    <w:rsid w:val="00DC4F5A"/>
    <w:rsid w:val="00DC582E"/>
    <w:rsid w:val="00DC5EAA"/>
    <w:rsid w:val="00DC66F1"/>
    <w:rsid w:val="00DD215C"/>
    <w:rsid w:val="00DD2985"/>
    <w:rsid w:val="00DD4318"/>
    <w:rsid w:val="00DD46BB"/>
    <w:rsid w:val="00DD7530"/>
    <w:rsid w:val="00DD7FE8"/>
    <w:rsid w:val="00DE08EB"/>
    <w:rsid w:val="00DE570F"/>
    <w:rsid w:val="00DE62AF"/>
    <w:rsid w:val="00DF2202"/>
    <w:rsid w:val="00DF24BB"/>
    <w:rsid w:val="00DF3713"/>
    <w:rsid w:val="00DF3B9D"/>
    <w:rsid w:val="00DF407F"/>
    <w:rsid w:val="00DF52D0"/>
    <w:rsid w:val="00DF5B2C"/>
    <w:rsid w:val="00DF628E"/>
    <w:rsid w:val="00DF7CCA"/>
    <w:rsid w:val="00E01E8F"/>
    <w:rsid w:val="00E03894"/>
    <w:rsid w:val="00E044A8"/>
    <w:rsid w:val="00E04935"/>
    <w:rsid w:val="00E07BDF"/>
    <w:rsid w:val="00E104C9"/>
    <w:rsid w:val="00E10A25"/>
    <w:rsid w:val="00E1104F"/>
    <w:rsid w:val="00E126E5"/>
    <w:rsid w:val="00E13433"/>
    <w:rsid w:val="00E13C8A"/>
    <w:rsid w:val="00E1707F"/>
    <w:rsid w:val="00E210C9"/>
    <w:rsid w:val="00E215A2"/>
    <w:rsid w:val="00E21639"/>
    <w:rsid w:val="00E22878"/>
    <w:rsid w:val="00E23E2C"/>
    <w:rsid w:val="00E244A4"/>
    <w:rsid w:val="00E25555"/>
    <w:rsid w:val="00E25ACE"/>
    <w:rsid w:val="00E25EEF"/>
    <w:rsid w:val="00E26517"/>
    <w:rsid w:val="00E3146F"/>
    <w:rsid w:val="00E31EA7"/>
    <w:rsid w:val="00E3206F"/>
    <w:rsid w:val="00E339DE"/>
    <w:rsid w:val="00E370C4"/>
    <w:rsid w:val="00E370CD"/>
    <w:rsid w:val="00E37555"/>
    <w:rsid w:val="00E425F5"/>
    <w:rsid w:val="00E42887"/>
    <w:rsid w:val="00E4446A"/>
    <w:rsid w:val="00E4517F"/>
    <w:rsid w:val="00E45371"/>
    <w:rsid w:val="00E45A39"/>
    <w:rsid w:val="00E46463"/>
    <w:rsid w:val="00E46CF5"/>
    <w:rsid w:val="00E47560"/>
    <w:rsid w:val="00E50AE9"/>
    <w:rsid w:val="00E51499"/>
    <w:rsid w:val="00E5209F"/>
    <w:rsid w:val="00E52D3D"/>
    <w:rsid w:val="00E559B3"/>
    <w:rsid w:val="00E57EB6"/>
    <w:rsid w:val="00E6256F"/>
    <w:rsid w:val="00E633FF"/>
    <w:rsid w:val="00E6610A"/>
    <w:rsid w:val="00E7088F"/>
    <w:rsid w:val="00E72968"/>
    <w:rsid w:val="00E776D1"/>
    <w:rsid w:val="00E8007A"/>
    <w:rsid w:val="00E80390"/>
    <w:rsid w:val="00E81E43"/>
    <w:rsid w:val="00E821E4"/>
    <w:rsid w:val="00E856F3"/>
    <w:rsid w:val="00E859F8"/>
    <w:rsid w:val="00E85AE0"/>
    <w:rsid w:val="00E86709"/>
    <w:rsid w:val="00E871A9"/>
    <w:rsid w:val="00E9254F"/>
    <w:rsid w:val="00E9273A"/>
    <w:rsid w:val="00E9289A"/>
    <w:rsid w:val="00E940EC"/>
    <w:rsid w:val="00E9511F"/>
    <w:rsid w:val="00E959CD"/>
    <w:rsid w:val="00E95BC9"/>
    <w:rsid w:val="00E95C43"/>
    <w:rsid w:val="00EA0B37"/>
    <w:rsid w:val="00EA3CB6"/>
    <w:rsid w:val="00EA5CE3"/>
    <w:rsid w:val="00EA7326"/>
    <w:rsid w:val="00EA78ED"/>
    <w:rsid w:val="00EB0296"/>
    <w:rsid w:val="00EB1A05"/>
    <w:rsid w:val="00EB240B"/>
    <w:rsid w:val="00EB3A9F"/>
    <w:rsid w:val="00EB4F12"/>
    <w:rsid w:val="00EB7D42"/>
    <w:rsid w:val="00EC02CF"/>
    <w:rsid w:val="00EC0EF4"/>
    <w:rsid w:val="00EC1069"/>
    <w:rsid w:val="00EC166D"/>
    <w:rsid w:val="00EC1D4B"/>
    <w:rsid w:val="00EC20C2"/>
    <w:rsid w:val="00EC33E9"/>
    <w:rsid w:val="00EC391C"/>
    <w:rsid w:val="00EC7F35"/>
    <w:rsid w:val="00ED0CA8"/>
    <w:rsid w:val="00ED215F"/>
    <w:rsid w:val="00ED24A1"/>
    <w:rsid w:val="00ED3D17"/>
    <w:rsid w:val="00ED5B48"/>
    <w:rsid w:val="00ED7001"/>
    <w:rsid w:val="00ED71E4"/>
    <w:rsid w:val="00EE2C4D"/>
    <w:rsid w:val="00EE6C50"/>
    <w:rsid w:val="00EF15B4"/>
    <w:rsid w:val="00EF1855"/>
    <w:rsid w:val="00EF20B0"/>
    <w:rsid w:val="00EF26EF"/>
    <w:rsid w:val="00EF2845"/>
    <w:rsid w:val="00EF31BE"/>
    <w:rsid w:val="00EF5000"/>
    <w:rsid w:val="00EF57F2"/>
    <w:rsid w:val="00EF6004"/>
    <w:rsid w:val="00EF61BE"/>
    <w:rsid w:val="00EF6BDB"/>
    <w:rsid w:val="00EF6ECB"/>
    <w:rsid w:val="00EF71C6"/>
    <w:rsid w:val="00F004FF"/>
    <w:rsid w:val="00F011DB"/>
    <w:rsid w:val="00F02626"/>
    <w:rsid w:val="00F10B25"/>
    <w:rsid w:val="00F12488"/>
    <w:rsid w:val="00F128D8"/>
    <w:rsid w:val="00F15181"/>
    <w:rsid w:val="00F16719"/>
    <w:rsid w:val="00F16EF1"/>
    <w:rsid w:val="00F20169"/>
    <w:rsid w:val="00F20A21"/>
    <w:rsid w:val="00F20D73"/>
    <w:rsid w:val="00F2244D"/>
    <w:rsid w:val="00F22683"/>
    <w:rsid w:val="00F25BC2"/>
    <w:rsid w:val="00F26147"/>
    <w:rsid w:val="00F274AE"/>
    <w:rsid w:val="00F27759"/>
    <w:rsid w:val="00F307DF"/>
    <w:rsid w:val="00F318A5"/>
    <w:rsid w:val="00F325F9"/>
    <w:rsid w:val="00F326A8"/>
    <w:rsid w:val="00F33CFF"/>
    <w:rsid w:val="00F36AA9"/>
    <w:rsid w:val="00F36BA3"/>
    <w:rsid w:val="00F37015"/>
    <w:rsid w:val="00F379DD"/>
    <w:rsid w:val="00F41BB6"/>
    <w:rsid w:val="00F4331D"/>
    <w:rsid w:val="00F43602"/>
    <w:rsid w:val="00F45F65"/>
    <w:rsid w:val="00F46DB6"/>
    <w:rsid w:val="00F47066"/>
    <w:rsid w:val="00F50A33"/>
    <w:rsid w:val="00F54D8A"/>
    <w:rsid w:val="00F60272"/>
    <w:rsid w:val="00F603E8"/>
    <w:rsid w:val="00F628E8"/>
    <w:rsid w:val="00F659A1"/>
    <w:rsid w:val="00F66551"/>
    <w:rsid w:val="00F67AA0"/>
    <w:rsid w:val="00F717C2"/>
    <w:rsid w:val="00F733A1"/>
    <w:rsid w:val="00F753C9"/>
    <w:rsid w:val="00F769C7"/>
    <w:rsid w:val="00F803E5"/>
    <w:rsid w:val="00F80589"/>
    <w:rsid w:val="00F82186"/>
    <w:rsid w:val="00F82396"/>
    <w:rsid w:val="00F83313"/>
    <w:rsid w:val="00F84C4D"/>
    <w:rsid w:val="00F84F75"/>
    <w:rsid w:val="00F878A6"/>
    <w:rsid w:val="00F90A14"/>
    <w:rsid w:val="00F90C17"/>
    <w:rsid w:val="00F90D86"/>
    <w:rsid w:val="00F919D2"/>
    <w:rsid w:val="00F920B1"/>
    <w:rsid w:val="00F92862"/>
    <w:rsid w:val="00F93068"/>
    <w:rsid w:val="00F93602"/>
    <w:rsid w:val="00F95C22"/>
    <w:rsid w:val="00FA275C"/>
    <w:rsid w:val="00FA5D5B"/>
    <w:rsid w:val="00FA66ED"/>
    <w:rsid w:val="00FA68DB"/>
    <w:rsid w:val="00FB01CD"/>
    <w:rsid w:val="00FB06A8"/>
    <w:rsid w:val="00FB0868"/>
    <w:rsid w:val="00FB15AE"/>
    <w:rsid w:val="00FB2BB7"/>
    <w:rsid w:val="00FB2C17"/>
    <w:rsid w:val="00FB34AC"/>
    <w:rsid w:val="00FB3AB9"/>
    <w:rsid w:val="00FB3B60"/>
    <w:rsid w:val="00FB4330"/>
    <w:rsid w:val="00FB51D2"/>
    <w:rsid w:val="00FB5FBF"/>
    <w:rsid w:val="00FB7134"/>
    <w:rsid w:val="00FC0386"/>
    <w:rsid w:val="00FC27CD"/>
    <w:rsid w:val="00FC3CA1"/>
    <w:rsid w:val="00FD34B8"/>
    <w:rsid w:val="00FD364A"/>
    <w:rsid w:val="00FD3DAF"/>
    <w:rsid w:val="00FD3FFA"/>
    <w:rsid w:val="00FD483B"/>
    <w:rsid w:val="00FD4897"/>
    <w:rsid w:val="00FD644B"/>
    <w:rsid w:val="00FE513C"/>
    <w:rsid w:val="00FE5487"/>
    <w:rsid w:val="00FE6024"/>
    <w:rsid w:val="00FF0540"/>
    <w:rsid w:val="00FF08FD"/>
    <w:rsid w:val="00FF3C05"/>
    <w:rsid w:val="00FF4CCE"/>
    <w:rsid w:val="00FF78C0"/>
    <w:rsid w:val="2FD548B7"/>
    <w:rsid w:val="46FE03BE"/>
    <w:rsid w:val="51E64A63"/>
    <w:rsid w:val="7586078A"/>
    <w:rsid w:val="7AF239D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61E6F2"/>
  <w15:docId w15:val="{FCEC1AFA-F525-4398-872D-C4A2F053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link w:val="ListParagraphChar"/>
    <w:qFormat/>
    <w:rsid w:val="003520C3"/>
    <w:pPr>
      <w:ind w:left="720"/>
      <w:contextualSpacing/>
    </w:pPr>
  </w:style>
  <w:style w:type="paragraph" w:styleId="NormalWeb">
    <w:name w:val="Normal (Web)"/>
    <w:basedOn w:val="Normal"/>
    <w:link w:val="NormalWebChar"/>
    <w:uiPriority w:val="99"/>
    <w:rsid w:val="00422731"/>
    <w:pPr>
      <w:spacing w:before="100" w:beforeAutospacing="1" w:after="100" w:afterAutospacing="1"/>
    </w:pPr>
  </w:style>
  <w:style w:type="character" w:customStyle="1" w:styleId="NormalWebChar">
    <w:name w:val="Normal (Web) Char"/>
    <w:link w:val="NormalWeb"/>
    <w:uiPriority w:val="99"/>
    <w:locked/>
    <w:rsid w:val="00422731"/>
    <w:rPr>
      <w:rFonts w:ascii="Times New Roman" w:eastAsia="Times New Roman" w:hAnsi="Times New Roman" w:cs="Times New Roman"/>
      <w:sz w:val="24"/>
      <w:szCs w:val="24"/>
    </w:rPr>
  </w:style>
  <w:style w:type="paragraph" w:customStyle="1" w:styleId="NUMBERING">
    <w:name w:val="NUMBERING"/>
    <w:basedOn w:val="Normal"/>
    <w:autoRedefine/>
    <w:rsid w:val="00172EB3"/>
    <w:pPr>
      <w:tabs>
        <w:tab w:val="left" w:pos="426"/>
      </w:tabs>
      <w:spacing w:line="312" w:lineRule="auto"/>
      <w:mirrorIndents/>
      <w:jc w:val="both"/>
    </w:pPr>
    <w:rPr>
      <w:bCs/>
      <w:color w:val="000000"/>
      <w:sz w:val="27"/>
      <w:szCs w:val="27"/>
    </w:rPr>
  </w:style>
  <w:style w:type="paragraph" w:styleId="Revision">
    <w:name w:val="Revision"/>
    <w:hidden/>
    <w:uiPriority w:val="99"/>
    <w:semiHidden/>
    <w:rsid w:val="00F80589"/>
    <w:rPr>
      <w:rFonts w:ascii="Times New Roman" w:eastAsia="Times New Roman" w:hAnsi="Times New Roman" w:cs="Times New Roman"/>
      <w:sz w:val="24"/>
      <w:szCs w:val="24"/>
    </w:rPr>
  </w:style>
  <w:style w:type="table" w:styleId="TableGrid">
    <w:name w:val="Table Grid"/>
    <w:basedOn w:val="TableNormal"/>
    <w:uiPriority w:val="59"/>
    <w:qFormat/>
    <w:rsid w:val="000E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AB4F43"/>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315E6D"/>
    <w:pPr>
      <w:widowControl w:val="0"/>
      <w:jc w:val="both"/>
    </w:pPr>
    <w:rPr>
      <w:rFonts w:ascii="Times New Roman" w:eastAsia="SimSu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9034">
      <w:bodyDiv w:val="1"/>
      <w:marLeft w:val="0"/>
      <w:marRight w:val="0"/>
      <w:marTop w:val="0"/>
      <w:marBottom w:val="0"/>
      <w:divBdr>
        <w:top w:val="none" w:sz="0" w:space="0" w:color="auto"/>
        <w:left w:val="none" w:sz="0" w:space="0" w:color="auto"/>
        <w:bottom w:val="none" w:sz="0" w:space="0" w:color="auto"/>
        <w:right w:val="none" w:sz="0" w:space="0" w:color="auto"/>
      </w:divBdr>
    </w:div>
    <w:div w:id="397947890">
      <w:bodyDiv w:val="1"/>
      <w:marLeft w:val="0"/>
      <w:marRight w:val="0"/>
      <w:marTop w:val="0"/>
      <w:marBottom w:val="0"/>
      <w:divBdr>
        <w:top w:val="none" w:sz="0" w:space="0" w:color="auto"/>
        <w:left w:val="none" w:sz="0" w:space="0" w:color="auto"/>
        <w:bottom w:val="none" w:sz="0" w:space="0" w:color="auto"/>
        <w:right w:val="none" w:sz="0" w:space="0" w:color="auto"/>
      </w:divBdr>
    </w:div>
    <w:div w:id="449276449">
      <w:bodyDiv w:val="1"/>
      <w:marLeft w:val="0"/>
      <w:marRight w:val="0"/>
      <w:marTop w:val="0"/>
      <w:marBottom w:val="0"/>
      <w:divBdr>
        <w:top w:val="none" w:sz="0" w:space="0" w:color="auto"/>
        <w:left w:val="none" w:sz="0" w:space="0" w:color="auto"/>
        <w:bottom w:val="none" w:sz="0" w:space="0" w:color="auto"/>
        <w:right w:val="none" w:sz="0" w:space="0" w:color="auto"/>
      </w:divBdr>
    </w:div>
    <w:div w:id="576283332">
      <w:bodyDiv w:val="1"/>
      <w:marLeft w:val="0"/>
      <w:marRight w:val="0"/>
      <w:marTop w:val="0"/>
      <w:marBottom w:val="0"/>
      <w:divBdr>
        <w:top w:val="none" w:sz="0" w:space="0" w:color="auto"/>
        <w:left w:val="none" w:sz="0" w:space="0" w:color="auto"/>
        <w:bottom w:val="none" w:sz="0" w:space="0" w:color="auto"/>
        <w:right w:val="none" w:sz="0" w:space="0" w:color="auto"/>
      </w:divBdr>
    </w:div>
    <w:div w:id="1003242762">
      <w:bodyDiv w:val="1"/>
      <w:marLeft w:val="0"/>
      <w:marRight w:val="0"/>
      <w:marTop w:val="0"/>
      <w:marBottom w:val="0"/>
      <w:divBdr>
        <w:top w:val="none" w:sz="0" w:space="0" w:color="auto"/>
        <w:left w:val="none" w:sz="0" w:space="0" w:color="auto"/>
        <w:bottom w:val="none" w:sz="0" w:space="0" w:color="auto"/>
        <w:right w:val="none" w:sz="0" w:space="0" w:color="auto"/>
      </w:divBdr>
    </w:div>
    <w:div w:id="1054235331">
      <w:bodyDiv w:val="1"/>
      <w:marLeft w:val="0"/>
      <w:marRight w:val="0"/>
      <w:marTop w:val="0"/>
      <w:marBottom w:val="0"/>
      <w:divBdr>
        <w:top w:val="none" w:sz="0" w:space="0" w:color="auto"/>
        <w:left w:val="none" w:sz="0" w:space="0" w:color="auto"/>
        <w:bottom w:val="none" w:sz="0" w:space="0" w:color="auto"/>
        <w:right w:val="none" w:sz="0" w:space="0" w:color="auto"/>
      </w:divBdr>
    </w:div>
    <w:div w:id="1112824551">
      <w:bodyDiv w:val="1"/>
      <w:marLeft w:val="0"/>
      <w:marRight w:val="0"/>
      <w:marTop w:val="0"/>
      <w:marBottom w:val="0"/>
      <w:divBdr>
        <w:top w:val="none" w:sz="0" w:space="0" w:color="auto"/>
        <w:left w:val="none" w:sz="0" w:space="0" w:color="auto"/>
        <w:bottom w:val="none" w:sz="0" w:space="0" w:color="auto"/>
        <w:right w:val="none" w:sz="0" w:space="0" w:color="auto"/>
      </w:divBdr>
    </w:div>
    <w:div w:id="1603368787">
      <w:bodyDiv w:val="1"/>
      <w:marLeft w:val="0"/>
      <w:marRight w:val="0"/>
      <w:marTop w:val="0"/>
      <w:marBottom w:val="0"/>
      <w:divBdr>
        <w:top w:val="none" w:sz="0" w:space="0" w:color="auto"/>
        <w:left w:val="none" w:sz="0" w:space="0" w:color="auto"/>
        <w:bottom w:val="none" w:sz="0" w:space="0" w:color="auto"/>
        <w:right w:val="none" w:sz="0" w:space="0" w:color="auto"/>
      </w:divBdr>
    </w:div>
    <w:div w:id="1807121240">
      <w:bodyDiv w:val="1"/>
      <w:marLeft w:val="0"/>
      <w:marRight w:val="0"/>
      <w:marTop w:val="0"/>
      <w:marBottom w:val="0"/>
      <w:divBdr>
        <w:top w:val="none" w:sz="0" w:space="0" w:color="auto"/>
        <w:left w:val="none" w:sz="0" w:space="0" w:color="auto"/>
        <w:bottom w:val="none" w:sz="0" w:space="0" w:color="auto"/>
        <w:right w:val="none" w:sz="0" w:space="0" w:color="auto"/>
      </w:divBdr>
    </w:div>
    <w:div w:id="1923760276">
      <w:bodyDiv w:val="1"/>
      <w:marLeft w:val="0"/>
      <w:marRight w:val="0"/>
      <w:marTop w:val="0"/>
      <w:marBottom w:val="0"/>
      <w:divBdr>
        <w:top w:val="none" w:sz="0" w:space="0" w:color="auto"/>
        <w:left w:val="none" w:sz="0" w:space="0" w:color="auto"/>
        <w:bottom w:val="none" w:sz="0" w:space="0" w:color="auto"/>
        <w:right w:val="none" w:sz="0" w:space="0" w:color="auto"/>
      </w:divBdr>
    </w:div>
    <w:div w:id="2109109509">
      <w:bodyDiv w:val="1"/>
      <w:marLeft w:val="0"/>
      <w:marRight w:val="0"/>
      <w:marTop w:val="0"/>
      <w:marBottom w:val="0"/>
      <w:divBdr>
        <w:top w:val="none" w:sz="0" w:space="0" w:color="auto"/>
        <w:left w:val="none" w:sz="0" w:space="0" w:color="auto"/>
        <w:bottom w:val="none" w:sz="0" w:space="0" w:color="auto"/>
        <w:right w:val="none" w:sz="0" w:space="0" w:color="auto"/>
      </w:divBdr>
    </w:div>
    <w:div w:id="21221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1AF1F-DDF7-4181-AFFC-67ED88AB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Việt Hưng Nguyễn</cp:lastModifiedBy>
  <cp:revision>29</cp:revision>
  <cp:lastPrinted>2025-04-11T10:56:00Z</cp:lastPrinted>
  <dcterms:created xsi:type="dcterms:W3CDTF">2025-04-11T01:01:00Z</dcterms:created>
  <dcterms:modified xsi:type="dcterms:W3CDTF">2025-04-11T13:04:00Z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1033-11.2.0.10463</vt:lpwstr>
  </property>
  <property fmtid="{D5CDD505-2E9C-101B-9397-08002B2CF9AE}" pid="4" name="ICV">
    <vt:lpwstr>0411B790A265423C862F2FF9FF20AD5D</vt:lpwstr>
  </property>
  <property fmtid="{D5CDD505-2E9C-101B-9397-08002B2CF9AE}" pid="5" name="MSIP_Label_defa4170-0d19-0005-0004-bc88714345d2_Enabled">
    <vt:lpwstr>true</vt:lpwstr>
  </property>
  <property fmtid="{D5CDD505-2E9C-101B-9397-08002B2CF9AE}" pid="6" name="MSIP_Label_defa4170-0d19-0005-0004-bc88714345d2_SetDate">
    <vt:lpwstr>2025-04-09T11:43:21Z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155bf5e5-b725-494a-8a27-999293c19e10</vt:lpwstr>
  </property>
  <property fmtid="{D5CDD505-2E9C-101B-9397-08002B2CF9AE}" pid="10" name="MSIP_Label_defa4170-0d19-0005-0004-bc88714345d2_ActionId">
    <vt:lpwstr>c547d459-d864-4faf-bae8-a7696e852029</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